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0B4EE" w14:textId="01CA609F" w:rsidR="00457FDA" w:rsidRPr="004E0CED" w:rsidRDefault="004E0CED" w:rsidP="00040413">
      <w:pPr>
        <w:jc w:val="right"/>
        <w:rPr>
          <w:rFonts w:ascii="Aptos" w:hAnsi="Aptos"/>
          <w:b/>
          <w:bCs/>
          <w:lang w:val="en-GB"/>
        </w:rPr>
      </w:pPr>
      <w:r w:rsidRPr="004E0CED">
        <w:rPr>
          <w:rFonts w:ascii="Aptos" w:hAnsi="Aptos"/>
          <w:b/>
          <w:bCs/>
          <w:lang w:val="en-GB"/>
        </w:rPr>
        <w:t>Annex No.</w:t>
      </w:r>
      <w:r w:rsidR="00457FDA" w:rsidRPr="004E0CED">
        <w:rPr>
          <w:rFonts w:ascii="Aptos" w:hAnsi="Aptos"/>
          <w:b/>
          <w:bCs/>
          <w:lang w:val="en-GB"/>
        </w:rPr>
        <w:t xml:space="preserve"> 1</w:t>
      </w:r>
    </w:p>
    <w:p w14:paraId="105E2343" w14:textId="7B9845BA" w:rsidR="00040413" w:rsidRPr="004E0CED" w:rsidRDefault="004E0CED" w:rsidP="00040413">
      <w:pPr>
        <w:jc w:val="center"/>
        <w:rPr>
          <w:rFonts w:ascii="Aptos" w:hAnsi="Aptos"/>
          <w:b/>
          <w:bCs/>
          <w:sz w:val="20"/>
          <w:szCs w:val="20"/>
          <w:lang w:val="en-GB"/>
        </w:rPr>
      </w:pPr>
      <w:r w:rsidRPr="004E0CED">
        <w:rPr>
          <w:rFonts w:ascii="Aptos" w:hAnsi="Aptos"/>
          <w:b/>
          <w:bCs/>
          <w:sz w:val="20"/>
          <w:szCs w:val="20"/>
          <w:lang w:val="en-GB"/>
        </w:rPr>
        <w:t xml:space="preserve">Tender form </w:t>
      </w:r>
    </w:p>
    <w:p w14:paraId="067B8800" w14:textId="77777777" w:rsidR="00040413" w:rsidRPr="004E0CED" w:rsidRDefault="00040413" w:rsidP="00040413">
      <w:pPr>
        <w:jc w:val="center"/>
        <w:rPr>
          <w:rFonts w:ascii="Aptos" w:hAnsi="Aptos"/>
          <w:b/>
          <w:bCs/>
          <w:sz w:val="20"/>
          <w:szCs w:val="20"/>
          <w:lang w:val="en-GB"/>
        </w:rPr>
      </w:pPr>
    </w:p>
    <w:p w14:paraId="4C1D267D" w14:textId="0FC01D53" w:rsidR="00040413" w:rsidRPr="004E0CED" w:rsidRDefault="004E0CED" w:rsidP="00040413">
      <w:pPr>
        <w:jc w:val="center"/>
        <w:rPr>
          <w:rFonts w:ascii="Aptos" w:hAnsi="Aptos"/>
          <w:b/>
          <w:bCs/>
          <w:sz w:val="20"/>
          <w:szCs w:val="20"/>
          <w:lang w:val="en-GB"/>
        </w:rPr>
      </w:pPr>
      <w:r w:rsidRPr="004E0CED">
        <w:rPr>
          <w:rFonts w:ascii="Aptos" w:hAnsi="Aptos"/>
          <w:b/>
          <w:bCs/>
          <w:sz w:val="20"/>
          <w:szCs w:val="20"/>
          <w:lang w:val="en-GB"/>
        </w:rPr>
        <w:t xml:space="preserve">in response to Request for Proposal No. </w:t>
      </w:r>
      <w:r>
        <w:rPr>
          <w:rFonts w:ascii="Aptos" w:hAnsi="Aptos"/>
          <w:b/>
          <w:bCs/>
          <w:sz w:val="20"/>
          <w:szCs w:val="20"/>
          <w:lang w:val="en-GB"/>
        </w:rPr>
        <w:t>4</w:t>
      </w:r>
      <w:r w:rsidRPr="004E0CED">
        <w:rPr>
          <w:rFonts w:ascii="Aptos" w:hAnsi="Aptos"/>
          <w:b/>
          <w:bCs/>
          <w:sz w:val="20"/>
          <w:szCs w:val="20"/>
          <w:lang w:val="en-GB"/>
        </w:rPr>
        <w:t xml:space="preserve">/CBR/2025 of </w:t>
      </w:r>
      <w:r>
        <w:rPr>
          <w:rFonts w:ascii="Aptos" w:hAnsi="Aptos"/>
          <w:b/>
          <w:bCs/>
          <w:sz w:val="20"/>
          <w:szCs w:val="20"/>
          <w:lang w:val="en-GB"/>
        </w:rPr>
        <w:t>12</w:t>
      </w:r>
      <w:r w:rsidRPr="004E0CED">
        <w:rPr>
          <w:rFonts w:ascii="Aptos" w:hAnsi="Aptos"/>
          <w:b/>
          <w:bCs/>
          <w:sz w:val="20"/>
          <w:szCs w:val="20"/>
          <w:lang w:val="en-GB"/>
        </w:rPr>
        <w:t xml:space="preserve"> </w:t>
      </w:r>
      <w:r>
        <w:rPr>
          <w:rFonts w:ascii="Aptos" w:hAnsi="Aptos"/>
          <w:b/>
          <w:bCs/>
          <w:sz w:val="20"/>
          <w:szCs w:val="20"/>
          <w:lang w:val="en-GB"/>
        </w:rPr>
        <w:t>December</w:t>
      </w:r>
      <w:r w:rsidRPr="004E0CED">
        <w:rPr>
          <w:rFonts w:ascii="Aptos" w:hAnsi="Aptos"/>
          <w:b/>
          <w:bCs/>
          <w:sz w:val="20"/>
          <w:szCs w:val="20"/>
          <w:lang w:val="en-GB"/>
        </w:rPr>
        <w:t xml:space="preserve"> 2025 concerning the contract:</w:t>
      </w:r>
      <w:r w:rsidR="00040413" w:rsidRPr="004E0CED">
        <w:rPr>
          <w:rFonts w:ascii="Aptos" w:hAnsi="Aptos"/>
          <w:b/>
          <w:bCs/>
          <w:sz w:val="20"/>
          <w:szCs w:val="20"/>
          <w:lang w:val="en-GB"/>
        </w:rPr>
        <w:t>:</w:t>
      </w:r>
    </w:p>
    <w:p w14:paraId="428F46F7" w14:textId="4E042722" w:rsidR="00086A3D" w:rsidRPr="004E0CED" w:rsidRDefault="00086A3D" w:rsidP="00086A3D">
      <w:pPr>
        <w:rPr>
          <w:rFonts w:ascii="Aptos" w:hAnsi="Aptos"/>
          <w:sz w:val="20"/>
          <w:szCs w:val="20"/>
          <w:lang w:val="en-GB"/>
        </w:rPr>
      </w:pPr>
    </w:p>
    <w:p w14:paraId="429562D3" w14:textId="3F1465AE" w:rsidR="004E0CED" w:rsidRPr="004E0CED" w:rsidRDefault="007D2FCE" w:rsidP="004E0CED">
      <w:pPr>
        <w:tabs>
          <w:tab w:val="right" w:leader="dot" w:pos="8931"/>
        </w:tabs>
        <w:snapToGrid w:val="0"/>
        <w:ind w:right="-45"/>
        <w:jc w:val="both"/>
        <w:rPr>
          <w:rFonts w:ascii="Aptos" w:hAnsi="Aptos"/>
          <w:b/>
          <w:bCs/>
          <w:sz w:val="20"/>
          <w:szCs w:val="20"/>
          <w:lang w:val="en-GB"/>
        </w:rPr>
      </w:pPr>
      <w:r w:rsidRPr="007D2FCE">
        <w:rPr>
          <w:rFonts w:ascii="Aptos" w:hAnsi="Aptos"/>
          <w:b/>
          <w:bCs/>
          <w:sz w:val="20"/>
          <w:szCs w:val="20"/>
          <w:lang w:val="en-GB"/>
        </w:rPr>
        <w:t>Supply of a nitrous oxide measurement probe</w:t>
      </w:r>
      <w:r>
        <w:rPr>
          <w:rFonts w:ascii="Aptos" w:hAnsi="Aptos"/>
          <w:b/>
          <w:bCs/>
          <w:sz w:val="20"/>
          <w:szCs w:val="20"/>
          <w:lang w:val="en-GB"/>
        </w:rPr>
        <w:t xml:space="preserve"> </w:t>
      </w:r>
      <w:r w:rsidR="004E0CED" w:rsidRPr="004E0CED">
        <w:rPr>
          <w:rFonts w:ascii="Aptos" w:hAnsi="Aptos"/>
          <w:b/>
          <w:bCs/>
          <w:sz w:val="20"/>
          <w:szCs w:val="20"/>
          <w:lang w:val="en-GB"/>
        </w:rPr>
        <w:t xml:space="preserve">under the project “Construction and equipment of a research and development </w:t>
      </w:r>
      <w:proofErr w:type="spellStart"/>
      <w:r w:rsidR="004E0CED" w:rsidRPr="004E0CED">
        <w:rPr>
          <w:rFonts w:ascii="Aptos" w:hAnsi="Aptos"/>
          <w:b/>
          <w:bCs/>
          <w:sz w:val="20"/>
          <w:szCs w:val="20"/>
          <w:lang w:val="en-GB"/>
        </w:rPr>
        <w:t>center</w:t>
      </w:r>
      <w:proofErr w:type="spellEnd"/>
      <w:r w:rsidR="004E0CED" w:rsidRPr="004E0CED">
        <w:rPr>
          <w:rFonts w:ascii="Aptos" w:hAnsi="Aptos"/>
          <w:b/>
          <w:bCs/>
          <w:sz w:val="20"/>
          <w:szCs w:val="20"/>
          <w:lang w:val="en-GB"/>
        </w:rPr>
        <w:t xml:space="preserve"> in the field of the green economy”</w:t>
      </w:r>
    </w:p>
    <w:p w14:paraId="6A4A5D53" w14:textId="5C4EF68C" w:rsidR="00086A3D" w:rsidRPr="00457FDA" w:rsidRDefault="00086A3D" w:rsidP="00086A3D">
      <w:pPr>
        <w:tabs>
          <w:tab w:val="right" w:leader="dot" w:pos="8931"/>
        </w:tabs>
        <w:snapToGrid w:val="0"/>
        <w:ind w:right="-45"/>
        <w:jc w:val="both"/>
        <w:rPr>
          <w:rFonts w:ascii="Aptos" w:hAnsi="Aptos"/>
          <w:b/>
          <w:sz w:val="20"/>
          <w:szCs w:val="20"/>
        </w:rPr>
      </w:pPr>
      <w:r w:rsidRPr="00457FDA">
        <w:rPr>
          <w:rFonts w:ascii="Aptos" w:hAnsi="Aptos"/>
          <w:b/>
          <w:sz w:val="20"/>
          <w:szCs w:val="20"/>
        </w:rPr>
        <w:t xml:space="preserve">1. </w:t>
      </w:r>
      <w:proofErr w:type="spellStart"/>
      <w:r w:rsidR="004E0CED" w:rsidRPr="004E0CED">
        <w:rPr>
          <w:rFonts w:ascii="Aptos" w:hAnsi="Aptos"/>
          <w:b/>
          <w:sz w:val="20"/>
          <w:szCs w:val="20"/>
        </w:rPr>
        <w:t>Contractor</w:t>
      </w:r>
      <w:proofErr w:type="spellEnd"/>
      <w:r w:rsidR="004E0CED" w:rsidRPr="004E0CED">
        <w:rPr>
          <w:rFonts w:ascii="Aptos" w:hAnsi="Aptos"/>
          <w:b/>
          <w:sz w:val="20"/>
          <w:szCs w:val="20"/>
        </w:rPr>
        <w:t xml:space="preserve"> </w:t>
      </w:r>
      <w:proofErr w:type="spellStart"/>
      <w:r w:rsidR="004E0CED" w:rsidRPr="004E0CED">
        <w:rPr>
          <w:rFonts w:ascii="Aptos" w:hAnsi="Aptos"/>
          <w:b/>
          <w:sz w:val="20"/>
          <w:szCs w:val="20"/>
        </w:rPr>
        <w:t>Details</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gridCol w:w="6961"/>
      </w:tblGrid>
      <w:tr w:rsidR="004E0CED" w:rsidRPr="00457FDA" w14:paraId="661C2A65" w14:textId="77777777" w:rsidTr="00634177">
        <w:trPr>
          <w:trHeight w:val="646"/>
        </w:trPr>
        <w:tc>
          <w:tcPr>
            <w:tcW w:w="1159" w:type="pct"/>
            <w:tcBorders>
              <w:top w:val="single" w:sz="4" w:space="0" w:color="auto"/>
              <w:left w:val="single" w:sz="4" w:space="0" w:color="auto"/>
              <w:bottom w:val="single" w:sz="4" w:space="0" w:color="auto"/>
              <w:right w:val="single" w:sz="4" w:space="0" w:color="auto"/>
            </w:tcBorders>
            <w:hideMark/>
          </w:tcPr>
          <w:p w14:paraId="41EB3070" w14:textId="6CEE4BCD" w:rsidR="004E0CED" w:rsidRPr="00457FDA" w:rsidRDefault="004E0CED" w:rsidP="004E0CED">
            <w:pPr>
              <w:snapToGrid w:val="0"/>
              <w:jc w:val="both"/>
              <w:rPr>
                <w:rFonts w:ascii="Aptos" w:hAnsi="Aptos"/>
                <w:sz w:val="20"/>
                <w:szCs w:val="20"/>
              </w:rPr>
            </w:pPr>
            <w:r w:rsidRPr="005A1664">
              <w:t xml:space="preserve">Full </w:t>
            </w:r>
            <w:proofErr w:type="spellStart"/>
            <w:r w:rsidRPr="005A1664">
              <w:t>name</w:t>
            </w:r>
            <w:proofErr w:type="spellEnd"/>
            <w:r w:rsidRPr="005A1664">
              <w:t>:</w:t>
            </w:r>
          </w:p>
        </w:tc>
        <w:tc>
          <w:tcPr>
            <w:tcW w:w="3841" w:type="pct"/>
            <w:tcBorders>
              <w:top w:val="single" w:sz="4" w:space="0" w:color="auto"/>
              <w:left w:val="single" w:sz="4" w:space="0" w:color="auto"/>
              <w:bottom w:val="single" w:sz="4" w:space="0" w:color="auto"/>
              <w:right w:val="single" w:sz="4" w:space="0" w:color="auto"/>
            </w:tcBorders>
          </w:tcPr>
          <w:p w14:paraId="76AE191E" w14:textId="77777777" w:rsidR="004E0CED" w:rsidRPr="00457FDA" w:rsidRDefault="004E0CED" w:rsidP="004E0CED">
            <w:pPr>
              <w:snapToGrid w:val="0"/>
              <w:jc w:val="both"/>
              <w:rPr>
                <w:rFonts w:ascii="Aptos" w:hAnsi="Aptos"/>
                <w:sz w:val="20"/>
                <w:szCs w:val="20"/>
              </w:rPr>
            </w:pPr>
          </w:p>
          <w:p w14:paraId="10068B56" w14:textId="77777777" w:rsidR="004E0CED" w:rsidRPr="00457FDA" w:rsidRDefault="004E0CED" w:rsidP="004E0CED">
            <w:pPr>
              <w:snapToGrid w:val="0"/>
              <w:jc w:val="both"/>
              <w:rPr>
                <w:rFonts w:ascii="Aptos" w:hAnsi="Aptos"/>
                <w:sz w:val="20"/>
                <w:szCs w:val="20"/>
              </w:rPr>
            </w:pPr>
          </w:p>
        </w:tc>
      </w:tr>
      <w:tr w:rsidR="004E0CED" w:rsidRPr="00457FDA" w14:paraId="112DD1D9" w14:textId="77777777" w:rsidTr="00634177">
        <w:trPr>
          <w:trHeight w:val="799"/>
        </w:trPr>
        <w:tc>
          <w:tcPr>
            <w:tcW w:w="1159" w:type="pct"/>
            <w:tcBorders>
              <w:top w:val="single" w:sz="4" w:space="0" w:color="auto"/>
              <w:left w:val="single" w:sz="4" w:space="0" w:color="auto"/>
              <w:bottom w:val="single" w:sz="4" w:space="0" w:color="auto"/>
              <w:right w:val="single" w:sz="4" w:space="0" w:color="auto"/>
            </w:tcBorders>
            <w:hideMark/>
          </w:tcPr>
          <w:p w14:paraId="6E1C9C2A" w14:textId="0CDEDDAE" w:rsidR="004E0CED" w:rsidRPr="00457FDA" w:rsidRDefault="004E0CED" w:rsidP="004E0CED">
            <w:pPr>
              <w:snapToGrid w:val="0"/>
              <w:jc w:val="both"/>
              <w:rPr>
                <w:rFonts w:ascii="Aptos" w:hAnsi="Aptos"/>
                <w:sz w:val="20"/>
                <w:szCs w:val="20"/>
              </w:rPr>
            </w:pPr>
            <w:proofErr w:type="spellStart"/>
            <w:r w:rsidRPr="005A1664">
              <w:t>Registered</w:t>
            </w:r>
            <w:proofErr w:type="spellEnd"/>
            <w:r w:rsidRPr="005A1664">
              <w:t xml:space="preserve"> </w:t>
            </w:r>
            <w:proofErr w:type="spellStart"/>
            <w:r w:rsidRPr="005A1664">
              <w:t>address</w:t>
            </w:r>
            <w:proofErr w:type="spellEnd"/>
            <w:r w:rsidRPr="005A1664">
              <w:t>:</w:t>
            </w:r>
          </w:p>
        </w:tc>
        <w:tc>
          <w:tcPr>
            <w:tcW w:w="3841" w:type="pct"/>
            <w:tcBorders>
              <w:top w:val="single" w:sz="4" w:space="0" w:color="auto"/>
              <w:left w:val="single" w:sz="4" w:space="0" w:color="auto"/>
              <w:bottom w:val="single" w:sz="4" w:space="0" w:color="auto"/>
              <w:right w:val="single" w:sz="4" w:space="0" w:color="auto"/>
            </w:tcBorders>
          </w:tcPr>
          <w:p w14:paraId="5A9FE028" w14:textId="77777777" w:rsidR="004E0CED" w:rsidRPr="00457FDA" w:rsidRDefault="004E0CED" w:rsidP="004E0CED">
            <w:pPr>
              <w:snapToGrid w:val="0"/>
              <w:jc w:val="both"/>
              <w:rPr>
                <w:rFonts w:ascii="Aptos" w:hAnsi="Aptos"/>
                <w:sz w:val="20"/>
                <w:szCs w:val="20"/>
              </w:rPr>
            </w:pPr>
          </w:p>
          <w:p w14:paraId="0E9F5288" w14:textId="77777777" w:rsidR="004E0CED" w:rsidRPr="00457FDA" w:rsidRDefault="004E0CED" w:rsidP="004E0CED">
            <w:pPr>
              <w:snapToGrid w:val="0"/>
              <w:jc w:val="both"/>
              <w:rPr>
                <w:rFonts w:ascii="Aptos" w:hAnsi="Aptos"/>
                <w:sz w:val="20"/>
                <w:szCs w:val="20"/>
              </w:rPr>
            </w:pPr>
          </w:p>
        </w:tc>
      </w:tr>
      <w:tr w:rsidR="004E0CED" w:rsidRPr="00457FDA" w14:paraId="109AA2BC" w14:textId="77777777" w:rsidTr="00D736D5">
        <w:tc>
          <w:tcPr>
            <w:tcW w:w="1159" w:type="pct"/>
            <w:tcBorders>
              <w:top w:val="single" w:sz="4" w:space="0" w:color="auto"/>
              <w:left w:val="single" w:sz="4" w:space="0" w:color="auto"/>
              <w:bottom w:val="single" w:sz="4" w:space="0" w:color="auto"/>
              <w:right w:val="single" w:sz="4" w:space="0" w:color="auto"/>
            </w:tcBorders>
            <w:hideMark/>
          </w:tcPr>
          <w:p w14:paraId="25D82C47" w14:textId="3F6134A5" w:rsidR="004E0CED" w:rsidRPr="00457FDA" w:rsidRDefault="004E0CED" w:rsidP="004E0CED">
            <w:pPr>
              <w:snapToGrid w:val="0"/>
              <w:jc w:val="both"/>
              <w:rPr>
                <w:rFonts w:ascii="Aptos" w:hAnsi="Aptos"/>
                <w:sz w:val="20"/>
                <w:szCs w:val="20"/>
              </w:rPr>
            </w:pPr>
            <w:r w:rsidRPr="005A1664">
              <w:t>REGON (Statistical No.):</w:t>
            </w:r>
          </w:p>
        </w:tc>
        <w:tc>
          <w:tcPr>
            <w:tcW w:w="3841" w:type="pct"/>
            <w:tcBorders>
              <w:top w:val="single" w:sz="4" w:space="0" w:color="auto"/>
              <w:left w:val="single" w:sz="4" w:space="0" w:color="auto"/>
              <w:bottom w:val="single" w:sz="4" w:space="0" w:color="auto"/>
              <w:right w:val="single" w:sz="4" w:space="0" w:color="auto"/>
            </w:tcBorders>
          </w:tcPr>
          <w:p w14:paraId="71276D57" w14:textId="77777777" w:rsidR="004E0CED" w:rsidRPr="00457FDA" w:rsidRDefault="004E0CED" w:rsidP="004E0CED">
            <w:pPr>
              <w:snapToGrid w:val="0"/>
              <w:jc w:val="both"/>
              <w:rPr>
                <w:rFonts w:ascii="Aptos" w:hAnsi="Aptos"/>
                <w:sz w:val="20"/>
                <w:szCs w:val="20"/>
              </w:rPr>
            </w:pPr>
          </w:p>
        </w:tc>
      </w:tr>
      <w:tr w:rsidR="004E0CED" w:rsidRPr="00457FDA" w14:paraId="3641A539" w14:textId="77777777" w:rsidTr="00D736D5">
        <w:tc>
          <w:tcPr>
            <w:tcW w:w="1159" w:type="pct"/>
            <w:tcBorders>
              <w:top w:val="single" w:sz="4" w:space="0" w:color="auto"/>
              <w:left w:val="single" w:sz="4" w:space="0" w:color="auto"/>
              <w:bottom w:val="single" w:sz="4" w:space="0" w:color="auto"/>
              <w:right w:val="single" w:sz="4" w:space="0" w:color="auto"/>
            </w:tcBorders>
            <w:hideMark/>
          </w:tcPr>
          <w:p w14:paraId="1761D127" w14:textId="601F30E5" w:rsidR="004E0CED" w:rsidRPr="00457FDA" w:rsidRDefault="004E0CED" w:rsidP="004E0CED">
            <w:pPr>
              <w:snapToGrid w:val="0"/>
              <w:jc w:val="both"/>
              <w:rPr>
                <w:rFonts w:ascii="Aptos" w:hAnsi="Aptos"/>
                <w:sz w:val="20"/>
                <w:szCs w:val="20"/>
              </w:rPr>
            </w:pPr>
            <w:r w:rsidRPr="005A1664">
              <w:t>NIP (</w:t>
            </w:r>
            <w:proofErr w:type="spellStart"/>
            <w:r w:rsidRPr="005A1664">
              <w:t>Tax</w:t>
            </w:r>
            <w:proofErr w:type="spellEnd"/>
            <w:r w:rsidRPr="005A1664">
              <w:t xml:space="preserve"> ID):</w:t>
            </w:r>
          </w:p>
        </w:tc>
        <w:tc>
          <w:tcPr>
            <w:tcW w:w="3841" w:type="pct"/>
            <w:tcBorders>
              <w:top w:val="single" w:sz="4" w:space="0" w:color="auto"/>
              <w:left w:val="single" w:sz="4" w:space="0" w:color="auto"/>
              <w:bottom w:val="single" w:sz="4" w:space="0" w:color="auto"/>
              <w:right w:val="single" w:sz="4" w:space="0" w:color="auto"/>
            </w:tcBorders>
          </w:tcPr>
          <w:p w14:paraId="1EA18A41" w14:textId="77777777" w:rsidR="004E0CED" w:rsidRPr="00457FDA" w:rsidRDefault="004E0CED" w:rsidP="004E0CED">
            <w:pPr>
              <w:snapToGrid w:val="0"/>
              <w:jc w:val="both"/>
              <w:rPr>
                <w:rFonts w:ascii="Aptos" w:hAnsi="Aptos"/>
                <w:sz w:val="20"/>
                <w:szCs w:val="20"/>
              </w:rPr>
            </w:pPr>
          </w:p>
        </w:tc>
      </w:tr>
      <w:tr w:rsidR="004E0CED" w:rsidRPr="00457FDA" w14:paraId="0E77E41F" w14:textId="77777777" w:rsidTr="00D736D5">
        <w:tc>
          <w:tcPr>
            <w:tcW w:w="1159" w:type="pct"/>
            <w:tcBorders>
              <w:top w:val="single" w:sz="4" w:space="0" w:color="auto"/>
              <w:left w:val="single" w:sz="4" w:space="0" w:color="auto"/>
              <w:bottom w:val="single" w:sz="4" w:space="0" w:color="auto"/>
              <w:right w:val="single" w:sz="4" w:space="0" w:color="auto"/>
            </w:tcBorders>
            <w:hideMark/>
          </w:tcPr>
          <w:p w14:paraId="0F6C4BBC" w14:textId="4A96528B" w:rsidR="004E0CED" w:rsidRPr="00457FDA" w:rsidRDefault="004E0CED" w:rsidP="004E0CED">
            <w:pPr>
              <w:snapToGrid w:val="0"/>
              <w:jc w:val="both"/>
              <w:rPr>
                <w:rFonts w:ascii="Aptos" w:hAnsi="Aptos"/>
                <w:sz w:val="20"/>
                <w:szCs w:val="20"/>
              </w:rPr>
            </w:pPr>
            <w:proofErr w:type="spellStart"/>
            <w:r w:rsidRPr="005A1664">
              <w:t>Authorized</w:t>
            </w:r>
            <w:proofErr w:type="spellEnd"/>
            <w:r w:rsidRPr="005A1664">
              <w:t xml:space="preserve"> </w:t>
            </w:r>
            <w:proofErr w:type="spellStart"/>
            <w:r w:rsidRPr="005A1664">
              <w:t>representative</w:t>
            </w:r>
            <w:proofErr w:type="spellEnd"/>
            <w:r w:rsidRPr="005A1664">
              <w:t xml:space="preserve"> (</w:t>
            </w:r>
            <w:proofErr w:type="spellStart"/>
            <w:r w:rsidRPr="005A1664">
              <w:t>contact</w:t>
            </w:r>
            <w:proofErr w:type="spellEnd"/>
            <w:r w:rsidRPr="005A1664">
              <w:t xml:space="preserve"> person):</w:t>
            </w:r>
          </w:p>
        </w:tc>
        <w:tc>
          <w:tcPr>
            <w:tcW w:w="3841" w:type="pct"/>
            <w:tcBorders>
              <w:top w:val="single" w:sz="4" w:space="0" w:color="auto"/>
              <w:left w:val="single" w:sz="4" w:space="0" w:color="auto"/>
              <w:bottom w:val="single" w:sz="4" w:space="0" w:color="auto"/>
              <w:right w:val="single" w:sz="4" w:space="0" w:color="auto"/>
            </w:tcBorders>
          </w:tcPr>
          <w:p w14:paraId="48A21E79" w14:textId="77777777" w:rsidR="004E0CED" w:rsidRPr="00457FDA" w:rsidRDefault="004E0CED" w:rsidP="004E0CED">
            <w:pPr>
              <w:snapToGrid w:val="0"/>
              <w:jc w:val="both"/>
              <w:rPr>
                <w:rFonts w:ascii="Aptos" w:hAnsi="Aptos"/>
                <w:sz w:val="20"/>
                <w:szCs w:val="20"/>
              </w:rPr>
            </w:pPr>
          </w:p>
        </w:tc>
      </w:tr>
      <w:tr w:rsidR="004E0CED" w:rsidRPr="00457FDA" w14:paraId="584DBADE" w14:textId="77777777" w:rsidTr="00D736D5">
        <w:tc>
          <w:tcPr>
            <w:tcW w:w="1159" w:type="pct"/>
            <w:tcBorders>
              <w:top w:val="single" w:sz="4" w:space="0" w:color="auto"/>
              <w:left w:val="single" w:sz="4" w:space="0" w:color="auto"/>
              <w:bottom w:val="single" w:sz="4" w:space="0" w:color="auto"/>
              <w:right w:val="single" w:sz="4" w:space="0" w:color="auto"/>
            </w:tcBorders>
            <w:hideMark/>
          </w:tcPr>
          <w:p w14:paraId="28773CC6" w14:textId="2F780461" w:rsidR="004E0CED" w:rsidRPr="00457FDA" w:rsidRDefault="004E0CED" w:rsidP="004E0CED">
            <w:pPr>
              <w:snapToGrid w:val="0"/>
              <w:jc w:val="both"/>
              <w:rPr>
                <w:rFonts w:ascii="Aptos" w:hAnsi="Aptos"/>
                <w:sz w:val="20"/>
                <w:szCs w:val="20"/>
              </w:rPr>
            </w:pPr>
            <w:r w:rsidRPr="005A1664">
              <w:t>Telephone:</w:t>
            </w:r>
          </w:p>
        </w:tc>
        <w:tc>
          <w:tcPr>
            <w:tcW w:w="3841" w:type="pct"/>
            <w:tcBorders>
              <w:top w:val="single" w:sz="4" w:space="0" w:color="auto"/>
              <w:left w:val="single" w:sz="4" w:space="0" w:color="auto"/>
              <w:bottom w:val="single" w:sz="4" w:space="0" w:color="auto"/>
              <w:right w:val="single" w:sz="4" w:space="0" w:color="auto"/>
            </w:tcBorders>
          </w:tcPr>
          <w:p w14:paraId="016344A9" w14:textId="77777777" w:rsidR="004E0CED" w:rsidRPr="00457FDA" w:rsidRDefault="004E0CED" w:rsidP="004E0CED">
            <w:pPr>
              <w:snapToGrid w:val="0"/>
              <w:jc w:val="both"/>
              <w:rPr>
                <w:rFonts w:ascii="Aptos" w:hAnsi="Aptos"/>
                <w:sz w:val="20"/>
                <w:szCs w:val="20"/>
              </w:rPr>
            </w:pPr>
          </w:p>
        </w:tc>
      </w:tr>
      <w:tr w:rsidR="004E0CED" w:rsidRPr="00457FDA" w14:paraId="4534E62B" w14:textId="77777777" w:rsidTr="00D736D5">
        <w:tc>
          <w:tcPr>
            <w:tcW w:w="1159" w:type="pct"/>
            <w:tcBorders>
              <w:top w:val="single" w:sz="4" w:space="0" w:color="auto"/>
              <w:left w:val="single" w:sz="4" w:space="0" w:color="auto"/>
              <w:bottom w:val="single" w:sz="4" w:space="0" w:color="auto"/>
              <w:right w:val="single" w:sz="4" w:space="0" w:color="auto"/>
            </w:tcBorders>
            <w:hideMark/>
          </w:tcPr>
          <w:p w14:paraId="3906CEAF" w14:textId="604E72A9" w:rsidR="004E0CED" w:rsidRPr="00457FDA" w:rsidRDefault="004E0CED" w:rsidP="004E0CED">
            <w:pPr>
              <w:snapToGrid w:val="0"/>
              <w:jc w:val="both"/>
              <w:rPr>
                <w:rFonts w:ascii="Aptos" w:hAnsi="Aptos"/>
                <w:sz w:val="20"/>
                <w:szCs w:val="20"/>
              </w:rPr>
            </w:pPr>
            <w:r w:rsidRPr="005A1664">
              <w:t>E-mail:</w:t>
            </w:r>
          </w:p>
        </w:tc>
        <w:tc>
          <w:tcPr>
            <w:tcW w:w="3841" w:type="pct"/>
            <w:tcBorders>
              <w:top w:val="single" w:sz="4" w:space="0" w:color="auto"/>
              <w:left w:val="single" w:sz="4" w:space="0" w:color="auto"/>
              <w:bottom w:val="single" w:sz="4" w:space="0" w:color="auto"/>
              <w:right w:val="single" w:sz="4" w:space="0" w:color="auto"/>
            </w:tcBorders>
          </w:tcPr>
          <w:p w14:paraId="5533F46D" w14:textId="77777777" w:rsidR="004E0CED" w:rsidRPr="00457FDA" w:rsidRDefault="004E0CED" w:rsidP="004E0CED">
            <w:pPr>
              <w:snapToGrid w:val="0"/>
              <w:jc w:val="both"/>
              <w:rPr>
                <w:rFonts w:ascii="Aptos" w:hAnsi="Aptos"/>
                <w:sz w:val="20"/>
                <w:szCs w:val="20"/>
              </w:rPr>
            </w:pPr>
          </w:p>
        </w:tc>
      </w:tr>
    </w:tbl>
    <w:p w14:paraId="4DBBA87A" w14:textId="72142B62" w:rsidR="00086A3D" w:rsidRPr="004E0CED" w:rsidRDefault="00086A3D" w:rsidP="00086A3D">
      <w:pPr>
        <w:snapToGrid w:val="0"/>
        <w:jc w:val="both"/>
        <w:rPr>
          <w:rFonts w:ascii="Aptos" w:hAnsi="Aptos"/>
          <w:b/>
          <w:sz w:val="20"/>
          <w:szCs w:val="20"/>
          <w:lang w:val="en-GB"/>
        </w:rPr>
      </w:pPr>
      <w:r w:rsidRPr="004E0CED">
        <w:rPr>
          <w:rFonts w:ascii="Aptos" w:hAnsi="Aptos"/>
          <w:b/>
          <w:sz w:val="20"/>
          <w:szCs w:val="20"/>
          <w:lang w:val="en-GB"/>
        </w:rPr>
        <w:t xml:space="preserve">2. </w:t>
      </w:r>
      <w:r w:rsidR="004E0CED" w:rsidRPr="004E0CED">
        <w:rPr>
          <w:rFonts w:ascii="Aptos" w:hAnsi="Aptos"/>
          <w:b/>
          <w:sz w:val="20"/>
          <w:szCs w:val="20"/>
          <w:lang w:val="en-GB"/>
        </w:rPr>
        <w:t>WE SUBMIT A TENDER for the performance of the contract:</w:t>
      </w:r>
    </w:p>
    <w:p w14:paraId="00994F63" w14:textId="24D0926D" w:rsidR="00086A3D" w:rsidRPr="004E0CED" w:rsidRDefault="004E0CED" w:rsidP="00086A3D">
      <w:pPr>
        <w:snapToGrid w:val="0"/>
        <w:jc w:val="both"/>
        <w:rPr>
          <w:rFonts w:ascii="Aptos" w:hAnsi="Aptos"/>
          <w:b/>
          <w:bCs/>
          <w:sz w:val="20"/>
          <w:szCs w:val="20"/>
          <w:lang w:val="en-GB"/>
        </w:rPr>
      </w:pPr>
      <w:r w:rsidRPr="004E0CED">
        <w:rPr>
          <w:rFonts w:ascii="Aptos" w:hAnsi="Aptos"/>
          <w:b/>
          <w:sz w:val="20"/>
          <w:szCs w:val="20"/>
          <w:lang w:val="en-GB"/>
        </w:rPr>
        <w:t>Supply of a nitrous oxide measurement probe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465"/>
        <w:gridCol w:w="3340"/>
      </w:tblGrid>
      <w:tr w:rsidR="004E0CED" w:rsidRPr="00457FDA" w14:paraId="49D3FFDF" w14:textId="77777777" w:rsidTr="004E0CED">
        <w:tc>
          <w:tcPr>
            <w:tcW w:w="1797" w:type="pct"/>
            <w:tcBorders>
              <w:top w:val="single" w:sz="4" w:space="0" w:color="auto"/>
              <w:left w:val="single" w:sz="4" w:space="0" w:color="auto"/>
              <w:bottom w:val="single" w:sz="4" w:space="0" w:color="auto"/>
              <w:right w:val="single" w:sz="4" w:space="0" w:color="auto"/>
            </w:tcBorders>
            <w:hideMark/>
          </w:tcPr>
          <w:p w14:paraId="14874A4E" w14:textId="5A5D284D" w:rsidR="004E0CED" w:rsidRPr="00457FDA" w:rsidRDefault="004E0CED" w:rsidP="00D736D5">
            <w:pPr>
              <w:snapToGrid w:val="0"/>
              <w:jc w:val="both"/>
              <w:rPr>
                <w:rFonts w:ascii="Aptos" w:hAnsi="Aptos"/>
                <w:sz w:val="20"/>
                <w:szCs w:val="20"/>
              </w:rPr>
            </w:pPr>
            <w:r>
              <w:rPr>
                <w:rFonts w:ascii="Aptos" w:hAnsi="Aptos"/>
                <w:sz w:val="20"/>
                <w:szCs w:val="20"/>
              </w:rPr>
              <w:t xml:space="preserve">Net </w:t>
            </w:r>
            <w:proofErr w:type="spellStart"/>
            <w:r>
              <w:rPr>
                <w:rFonts w:ascii="Aptos" w:hAnsi="Aptos"/>
                <w:sz w:val="20"/>
                <w:szCs w:val="20"/>
              </w:rPr>
              <w:t>price</w:t>
            </w:r>
            <w:proofErr w:type="spellEnd"/>
            <w:r w:rsidRPr="00457FDA">
              <w:rPr>
                <w:rFonts w:ascii="Aptos" w:hAnsi="Aptos"/>
                <w:sz w:val="20"/>
                <w:szCs w:val="20"/>
              </w:rPr>
              <w:t>:</w:t>
            </w:r>
          </w:p>
        </w:tc>
        <w:tc>
          <w:tcPr>
            <w:tcW w:w="1360" w:type="pct"/>
            <w:tcBorders>
              <w:top w:val="single" w:sz="4" w:space="0" w:color="auto"/>
              <w:left w:val="single" w:sz="4" w:space="0" w:color="auto"/>
              <w:bottom w:val="single" w:sz="4" w:space="0" w:color="auto"/>
              <w:right w:val="single" w:sz="4" w:space="0" w:color="auto"/>
            </w:tcBorders>
          </w:tcPr>
          <w:p w14:paraId="616580F3" w14:textId="28EC438A" w:rsidR="004E0CED" w:rsidRPr="00457FDA" w:rsidRDefault="004E0CED" w:rsidP="00D736D5">
            <w:pPr>
              <w:snapToGrid w:val="0"/>
              <w:jc w:val="both"/>
              <w:rPr>
                <w:rFonts w:ascii="Aptos" w:hAnsi="Aptos"/>
                <w:sz w:val="20"/>
                <w:szCs w:val="20"/>
              </w:rPr>
            </w:pPr>
            <w:proofErr w:type="spellStart"/>
            <w:r>
              <w:rPr>
                <w:rFonts w:ascii="Aptos" w:hAnsi="Aptos"/>
                <w:sz w:val="20"/>
                <w:szCs w:val="20"/>
              </w:rPr>
              <w:t>Currency</w:t>
            </w:r>
            <w:proofErr w:type="spellEnd"/>
            <w:r w:rsidR="0034435D">
              <w:rPr>
                <w:rFonts w:ascii="Aptos" w:hAnsi="Aptos"/>
                <w:sz w:val="20"/>
                <w:szCs w:val="20"/>
              </w:rPr>
              <w:t>*</w:t>
            </w:r>
            <w:r>
              <w:rPr>
                <w:rFonts w:ascii="Aptos" w:hAnsi="Aptos"/>
                <w:sz w:val="20"/>
                <w:szCs w:val="20"/>
              </w:rPr>
              <w:t>:</w:t>
            </w:r>
          </w:p>
        </w:tc>
        <w:tc>
          <w:tcPr>
            <w:tcW w:w="1843" w:type="pct"/>
            <w:tcBorders>
              <w:top w:val="single" w:sz="4" w:space="0" w:color="auto"/>
              <w:left w:val="single" w:sz="4" w:space="0" w:color="auto"/>
              <w:bottom w:val="single" w:sz="4" w:space="0" w:color="auto"/>
              <w:right w:val="single" w:sz="4" w:space="0" w:color="auto"/>
            </w:tcBorders>
            <w:hideMark/>
          </w:tcPr>
          <w:p w14:paraId="253A54CD" w14:textId="3E6FB2CF" w:rsidR="004E0CED" w:rsidRPr="00457FDA" w:rsidRDefault="004E0CED" w:rsidP="00D736D5">
            <w:pPr>
              <w:snapToGrid w:val="0"/>
              <w:jc w:val="both"/>
              <w:rPr>
                <w:rFonts w:ascii="Aptos" w:hAnsi="Aptos"/>
                <w:sz w:val="20"/>
                <w:szCs w:val="20"/>
              </w:rPr>
            </w:pPr>
            <w:r>
              <w:rPr>
                <w:rFonts w:ascii="Aptos" w:hAnsi="Aptos"/>
                <w:sz w:val="20"/>
                <w:szCs w:val="20"/>
              </w:rPr>
              <w:t xml:space="preserve">In </w:t>
            </w:r>
            <w:proofErr w:type="spellStart"/>
            <w:r>
              <w:rPr>
                <w:rFonts w:ascii="Aptos" w:hAnsi="Aptos"/>
                <w:sz w:val="20"/>
                <w:szCs w:val="20"/>
              </w:rPr>
              <w:t>words</w:t>
            </w:r>
            <w:proofErr w:type="spellEnd"/>
            <w:r>
              <w:rPr>
                <w:rFonts w:ascii="Aptos" w:hAnsi="Aptos"/>
                <w:sz w:val="20"/>
                <w:szCs w:val="20"/>
              </w:rPr>
              <w:t>:</w:t>
            </w:r>
          </w:p>
        </w:tc>
      </w:tr>
      <w:tr w:rsidR="004E0CED" w:rsidRPr="00457FDA" w14:paraId="236BF3F2" w14:textId="77777777" w:rsidTr="004E0CED">
        <w:tc>
          <w:tcPr>
            <w:tcW w:w="1797" w:type="pct"/>
            <w:tcBorders>
              <w:top w:val="single" w:sz="4" w:space="0" w:color="auto"/>
              <w:left w:val="single" w:sz="4" w:space="0" w:color="auto"/>
              <w:bottom w:val="single" w:sz="4" w:space="0" w:color="auto"/>
              <w:right w:val="single" w:sz="4" w:space="0" w:color="auto"/>
            </w:tcBorders>
          </w:tcPr>
          <w:p w14:paraId="650BE377" w14:textId="77777777" w:rsidR="004E0CED" w:rsidRPr="00457FDA" w:rsidRDefault="004E0CED" w:rsidP="00D736D5">
            <w:pPr>
              <w:snapToGrid w:val="0"/>
              <w:jc w:val="both"/>
              <w:rPr>
                <w:rFonts w:ascii="Aptos" w:hAnsi="Aptos"/>
                <w:sz w:val="20"/>
                <w:szCs w:val="20"/>
              </w:rPr>
            </w:pPr>
          </w:p>
          <w:p w14:paraId="14223F79" w14:textId="77777777" w:rsidR="004E0CED" w:rsidRPr="00457FDA" w:rsidRDefault="004E0CED" w:rsidP="00D736D5">
            <w:pPr>
              <w:snapToGrid w:val="0"/>
              <w:jc w:val="both"/>
              <w:rPr>
                <w:rFonts w:ascii="Aptos" w:hAnsi="Aptos"/>
                <w:sz w:val="20"/>
                <w:szCs w:val="20"/>
              </w:rPr>
            </w:pPr>
          </w:p>
        </w:tc>
        <w:tc>
          <w:tcPr>
            <w:tcW w:w="1360" w:type="pct"/>
            <w:tcBorders>
              <w:top w:val="single" w:sz="4" w:space="0" w:color="auto"/>
              <w:left w:val="single" w:sz="4" w:space="0" w:color="auto"/>
              <w:bottom w:val="single" w:sz="4" w:space="0" w:color="auto"/>
              <w:right w:val="single" w:sz="4" w:space="0" w:color="auto"/>
            </w:tcBorders>
          </w:tcPr>
          <w:p w14:paraId="36FB0525" w14:textId="77777777" w:rsidR="004E0CED" w:rsidRPr="00457FDA" w:rsidRDefault="004E0CED" w:rsidP="00D736D5">
            <w:pPr>
              <w:snapToGrid w:val="0"/>
              <w:jc w:val="both"/>
              <w:rPr>
                <w:rFonts w:ascii="Aptos" w:hAnsi="Aptos"/>
                <w:sz w:val="20"/>
                <w:szCs w:val="20"/>
              </w:rPr>
            </w:pPr>
          </w:p>
        </w:tc>
        <w:tc>
          <w:tcPr>
            <w:tcW w:w="1843" w:type="pct"/>
            <w:tcBorders>
              <w:top w:val="single" w:sz="4" w:space="0" w:color="auto"/>
              <w:left w:val="single" w:sz="4" w:space="0" w:color="auto"/>
              <w:bottom w:val="single" w:sz="4" w:space="0" w:color="auto"/>
              <w:right w:val="single" w:sz="4" w:space="0" w:color="auto"/>
            </w:tcBorders>
          </w:tcPr>
          <w:p w14:paraId="00E9C660" w14:textId="0E10D654" w:rsidR="004E0CED" w:rsidRPr="00457FDA" w:rsidRDefault="004E0CED" w:rsidP="00D736D5">
            <w:pPr>
              <w:snapToGrid w:val="0"/>
              <w:jc w:val="both"/>
              <w:rPr>
                <w:rFonts w:ascii="Aptos" w:hAnsi="Aptos"/>
                <w:sz w:val="20"/>
                <w:szCs w:val="20"/>
              </w:rPr>
            </w:pPr>
          </w:p>
        </w:tc>
      </w:tr>
      <w:tr w:rsidR="004E0CED" w:rsidRPr="00457FDA" w14:paraId="684E4123" w14:textId="77777777" w:rsidTr="004E0CED">
        <w:tc>
          <w:tcPr>
            <w:tcW w:w="1797" w:type="pct"/>
            <w:tcBorders>
              <w:top w:val="single" w:sz="4" w:space="0" w:color="auto"/>
              <w:left w:val="single" w:sz="4" w:space="0" w:color="auto"/>
              <w:bottom w:val="single" w:sz="4" w:space="0" w:color="auto"/>
              <w:right w:val="single" w:sz="4" w:space="0" w:color="auto"/>
            </w:tcBorders>
            <w:hideMark/>
          </w:tcPr>
          <w:p w14:paraId="7F7A3EB0" w14:textId="6F97CF95" w:rsidR="004E0CED" w:rsidRPr="006B41ED" w:rsidRDefault="004E0CED" w:rsidP="00D736D5">
            <w:pPr>
              <w:snapToGrid w:val="0"/>
              <w:jc w:val="both"/>
              <w:rPr>
                <w:rFonts w:ascii="Aptos" w:hAnsi="Aptos"/>
                <w:sz w:val="20"/>
                <w:szCs w:val="20"/>
                <w:lang w:val="en-GB"/>
              </w:rPr>
            </w:pPr>
            <w:r w:rsidRPr="006B41ED">
              <w:rPr>
                <w:rFonts w:ascii="Aptos" w:hAnsi="Aptos"/>
                <w:sz w:val="20"/>
                <w:szCs w:val="20"/>
                <w:lang w:val="en-GB"/>
              </w:rPr>
              <w:t>VAT</w:t>
            </w:r>
            <w:r w:rsidR="006B41ED" w:rsidRPr="006B41ED">
              <w:rPr>
                <w:rFonts w:ascii="Aptos" w:hAnsi="Aptos"/>
                <w:sz w:val="20"/>
                <w:szCs w:val="20"/>
                <w:lang w:val="en-GB"/>
              </w:rPr>
              <w:t xml:space="preserve"> (for tender in PLN)</w:t>
            </w:r>
            <w:r w:rsidRPr="006B41ED">
              <w:rPr>
                <w:rFonts w:ascii="Aptos" w:hAnsi="Aptos"/>
                <w:sz w:val="20"/>
                <w:szCs w:val="20"/>
                <w:lang w:val="en-GB"/>
              </w:rPr>
              <w:t>:</w:t>
            </w:r>
          </w:p>
        </w:tc>
        <w:tc>
          <w:tcPr>
            <w:tcW w:w="1360" w:type="pct"/>
            <w:tcBorders>
              <w:top w:val="single" w:sz="4" w:space="0" w:color="auto"/>
              <w:left w:val="single" w:sz="4" w:space="0" w:color="auto"/>
              <w:bottom w:val="single" w:sz="4" w:space="0" w:color="auto"/>
              <w:right w:val="single" w:sz="4" w:space="0" w:color="auto"/>
            </w:tcBorders>
          </w:tcPr>
          <w:p w14:paraId="63E2A175" w14:textId="77777777" w:rsidR="004E0CED" w:rsidRPr="006B41ED" w:rsidRDefault="004E0CED" w:rsidP="00D736D5">
            <w:pPr>
              <w:snapToGrid w:val="0"/>
              <w:jc w:val="both"/>
              <w:rPr>
                <w:rFonts w:ascii="Aptos" w:hAnsi="Aptos"/>
                <w:sz w:val="20"/>
                <w:szCs w:val="20"/>
                <w:lang w:val="en-GB"/>
              </w:rPr>
            </w:pPr>
          </w:p>
        </w:tc>
        <w:tc>
          <w:tcPr>
            <w:tcW w:w="1843" w:type="pct"/>
            <w:tcBorders>
              <w:top w:val="single" w:sz="4" w:space="0" w:color="auto"/>
              <w:left w:val="single" w:sz="4" w:space="0" w:color="auto"/>
              <w:bottom w:val="single" w:sz="4" w:space="0" w:color="auto"/>
              <w:right w:val="single" w:sz="4" w:space="0" w:color="auto"/>
            </w:tcBorders>
            <w:hideMark/>
          </w:tcPr>
          <w:p w14:paraId="0FC3DEFD" w14:textId="5250D517" w:rsidR="004E0CED" w:rsidRPr="00457FDA" w:rsidRDefault="004E0CED" w:rsidP="00D736D5">
            <w:pPr>
              <w:snapToGrid w:val="0"/>
              <w:jc w:val="both"/>
              <w:rPr>
                <w:rFonts w:ascii="Aptos" w:hAnsi="Aptos"/>
                <w:sz w:val="20"/>
                <w:szCs w:val="20"/>
              </w:rPr>
            </w:pPr>
            <w:r>
              <w:rPr>
                <w:rFonts w:ascii="Aptos" w:hAnsi="Aptos"/>
                <w:sz w:val="20"/>
                <w:szCs w:val="20"/>
              </w:rPr>
              <w:t xml:space="preserve">In </w:t>
            </w:r>
            <w:proofErr w:type="spellStart"/>
            <w:r>
              <w:rPr>
                <w:rFonts w:ascii="Aptos" w:hAnsi="Aptos"/>
                <w:sz w:val="20"/>
                <w:szCs w:val="20"/>
              </w:rPr>
              <w:t>words</w:t>
            </w:r>
            <w:proofErr w:type="spellEnd"/>
            <w:r>
              <w:rPr>
                <w:rFonts w:ascii="Aptos" w:hAnsi="Aptos"/>
                <w:sz w:val="20"/>
                <w:szCs w:val="20"/>
              </w:rPr>
              <w:t>:</w:t>
            </w:r>
          </w:p>
        </w:tc>
      </w:tr>
      <w:tr w:rsidR="004E0CED" w:rsidRPr="00457FDA" w14:paraId="645CEA73" w14:textId="77777777" w:rsidTr="004E0CED">
        <w:tc>
          <w:tcPr>
            <w:tcW w:w="1797" w:type="pct"/>
            <w:tcBorders>
              <w:top w:val="single" w:sz="4" w:space="0" w:color="auto"/>
              <w:left w:val="single" w:sz="4" w:space="0" w:color="auto"/>
              <w:bottom w:val="single" w:sz="4" w:space="0" w:color="auto"/>
              <w:right w:val="single" w:sz="4" w:space="0" w:color="auto"/>
            </w:tcBorders>
          </w:tcPr>
          <w:p w14:paraId="1D25C285" w14:textId="77777777" w:rsidR="004E0CED" w:rsidRPr="00457FDA" w:rsidRDefault="004E0CED" w:rsidP="00D736D5">
            <w:pPr>
              <w:snapToGrid w:val="0"/>
              <w:jc w:val="both"/>
              <w:rPr>
                <w:rFonts w:ascii="Aptos" w:hAnsi="Aptos"/>
                <w:sz w:val="20"/>
                <w:szCs w:val="20"/>
              </w:rPr>
            </w:pPr>
          </w:p>
          <w:p w14:paraId="4CA423E2" w14:textId="77777777" w:rsidR="004E0CED" w:rsidRPr="00457FDA" w:rsidRDefault="004E0CED" w:rsidP="00D736D5">
            <w:pPr>
              <w:snapToGrid w:val="0"/>
              <w:jc w:val="both"/>
              <w:rPr>
                <w:rFonts w:ascii="Aptos" w:hAnsi="Aptos"/>
                <w:sz w:val="20"/>
                <w:szCs w:val="20"/>
              </w:rPr>
            </w:pPr>
          </w:p>
        </w:tc>
        <w:tc>
          <w:tcPr>
            <w:tcW w:w="1360" w:type="pct"/>
            <w:tcBorders>
              <w:top w:val="single" w:sz="4" w:space="0" w:color="auto"/>
              <w:left w:val="single" w:sz="4" w:space="0" w:color="auto"/>
              <w:bottom w:val="single" w:sz="4" w:space="0" w:color="auto"/>
              <w:right w:val="single" w:sz="4" w:space="0" w:color="auto"/>
            </w:tcBorders>
          </w:tcPr>
          <w:p w14:paraId="565D0F0B" w14:textId="77777777" w:rsidR="004E0CED" w:rsidRPr="00457FDA" w:rsidRDefault="004E0CED" w:rsidP="00D736D5">
            <w:pPr>
              <w:snapToGrid w:val="0"/>
              <w:jc w:val="both"/>
              <w:rPr>
                <w:rFonts w:ascii="Aptos" w:hAnsi="Aptos"/>
                <w:sz w:val="20"/>
                <w:szCs w:val="20"/>
              </w:rPr>
            </w:pPr>
          </w:p>
        </w:tc>
        <w:tc>
          <w:tcPr>
            <w:tcW w:w="1843" w:type="pct"/>
            <w:tcBorders>
              <w:top w:val="single" w:sz="4" w:space="0" w:color="auto"/>
              <w:left w:val="single" w:sz="4" w:space="0" w:color="auto"/>
              <w:bottom w:val="single" w:sz="4" w:space="0" w:color="auto"/>
              <w:right w:val="single" w:sz="4" w:space="0" w:color="auto"/>
            </w:tcBorders>
          </w:tcPr>
          <w:p w14:paraId="50017E73" w14:textId="0858EBDC" w:rsidR="004E0CED" w:rsidRPr="00457FDA" w:rsidRDefault="004E0CED" w:rsidP="00D736D5">
            <w:pPr>
              <w:snapToGrid w:val="0"/>
              <w:jc w:val="both"/>
              <w:rPr>
                <w:rFonts w:ascii="Aptos" w:hAnsi="Aptos"/>
                <w:sz w:val="20"/>
                <w:szCs w:val="20"/>
              </w:rPr>
            </w:pPr>
          </w:p>
        </w:tc>
      </w:tr>
      <w:tr w:rsidR="004E0CED" w:rsidRPr="00457FDA" w14:paraId="4FD0FDD5" w14:textId="77777777" w:rsidTr="004E0CED">
        <w:tc>
          <w:tcPr>
            <w:tcW w:w="1797" w:type="pct"/>
            <w:tcBorders>
              <w:top w:val="single" w:sz="4" w:space="0" w:color="auto"/>
              <w:left w:val="single" w:sz="4" w:space="0" w:color="auto"/>
              <w:bottom w:val="single" w:sz="4" w:space="0" w:color="auto"/>
              <w:right w:val="single" w:sz="4" w:space="0" w:color="auto"/>
            </w:tcBorders>
            <w:hideMark/>
          </w:tcPr>
          <w:p w14:paraId="5B9B3476" w14:textId="775DD585" w:rsidR="004E0CED" w:rsidRPr="0034435D" w:rsidRDefault="004E0CED" w:rsidP="00D736D5">
            <w:pPr>
              <w:snapToGrid w:val="0"/>
              <w:jc w:val="both"/>
              <w:rPr>
                <w:rFonts w:ascii="Aptos" w:hAnsi="Aptos"/>
                <w:sz w:val="20"/>
                <w:szCs w:val="20"/>
                <w:lang w:val="en-GB"/>
              </w:rPr>
            </w:pPr>
            <w:r w:rsidRPr="0034435D">
              <w:rPr>
                <w:rFonts w:ascii="Aptos" w:hAnsi="Aptos"/>
                <w:sz w:val="20"/>
                <w:szCs w:val="20"/>
                <w:lang w:val="en-GB"/>
              </w:rPr>
              <w:t>Gross</w:t>
            </w:r>
            <w:r w:rsidR="00F1269F" w:rsidRPr="0034435D">
              <w:rPr>
                <w:rFonts w:ascii="Aptos" w:hAnsi="Aptos"/>
                <w:sz w:val="20"/>
                <w:szCs w:val="20"/>
                <w:lang w:val="en-GB"/>
              </w:rPr>
              <w:t xml:space="preserve"> (for tender in PLN)</w:t>
            </w:r>
            <w:r w:rsidRPr="0034435D">
              <w:rPr>
                <w:rFonts w:ascii="Aptos" w:hAnsi="Aptos"/>
                <w:sz w:val="20"/>
                <w:szCs w:val="20"/>
                <w:lang w:val="en-GB"/>
              </w:rPr>
              <w:t>:</w:t>
            </w:r>
          </w:p>
        </w:tc>
        <w:tc>
          <w:tcPr>
            <w:tcW w:w="1360" w:type="pct"/>
            <w:tcBorders>
              <w:top w:val="single" w:sz="4" w:space="0" w:color="auto"/>
              <w:left w:val="single" w:sz="4" w:space="0" w:color="auto"/>
              <w:bottom w:val="single" w:sz="4" w:space="0" w:color="auto"/>
              <w:right w:val="single" w:sz="4" w:space="0" w:color="auto"/>
            </w:tcBorders>
          </w:tcPr>
          <w:p w14:paraId="4AB6AA2E" w14:textId="77777777" w:rsidR="004E0CED" w:rsidRPr="0034435D" w:rsidRDefault="004E0CED" w:rsidP="00D736D5">
            <w:pPr>
              <w:snapToGrid w:val="0"/>
              <w:jc w:val="both"/>
              <w:rPr>
                <w:rFonts w:ascii="Aptos" w:hAnsi="Aptos"/>
                <w:sz w:val="20"/>
                <w:szCs w:val="20"/>
                <w:lang w:val="en-GB"/>
              </w:rPr>
            </w:pPr>
          </w:p>
        </w:tc>
        <w:tc>
          <w:tcPr>
            <w:tcW w:w="1843" w:type="pct"/>
            <w:tcBorders>
              <w:top w:val="single" w:sz="4" w:space="0" w:color="auto"/>
              <w:left w:val="single" w:sz="4" w:space="0" w:color="auto"/>
              <w:bottom w:val="single" w:sz="4" w:space="0" w:color="auto"/>
              <w:right w:val="single" w:sz="4" w:space="0" w:color="auto"/>
            </w:tcBorders>
            <w:hideMark/>
          </w:tcPr>
          <w:p w14:paraId="6C388847" w14:textId="153C9D20" w:rsidR="004E0CED" w:rsidRPr="00457FDA" w:rsidRDefault="004E0CED" w:rsidP="00D736D5">
            <w:pPr>
              <w:snapToGrid w:val="0"/>
              <w:jc w:val="both"/>
              <w:rPr>
                <w:rFonts w:ascii="Aptos" w:hAnsi="Aptos"/>
                <w:sz w:val="20"/>
                <w:szCs w:val="20"/>
              </w:rPr>
            </w:pPr>
            <w:r>
              <w:rPr>
                <w:rFonts w:ascii="Aptos" w:hAnsi="Aptos"/>
                <w:sz w:val="20"/>
                <w:szCs w:val="20"/>
              </w:rPr>
              <w:t xml:space="preserve">In </w:t>
            </w:r>
            <w:proofErr w:type="spellStart"/>
            <w:r>
              <w:rPr>
                <w:rFonts w:ascii="Aptos" w:hAnsi="Aptos"/>
                <w:sz w:val="20"/>
                <w:szCs w:val="20"/>
              </w:rPr>
              <w:t>words</w:t>
            </w:r>
            <w:proofErr w:type="spellEnd"/>
            <w:r>
              <w:rPr>
                <w:rFonts w:ascii="Aptos" w:hAnsi="Aptos"/>
                <w:sz w:val="20"/>
                <w:szCs w:val="20"/>
              </w:rPr>
              <w:t>:</w:t>
            </w:r>
          </w:p>
        </w:tc>
      </w:tr>
      <w:tr w:rsidR="004E0CED" w:rsidRPr="00457FDA" w14:paraId="6F0C528B" w14:textId="77777777" w:rsidTr="004E0CED">
        <w:tc>
          <w:tcPr>
            <w:tcW w:w="1797" w:type="pct"/>
            <w:tcBorders>
              <w:top w:val="single" w:sz="4" w:space="0" w:color="auto"/>
              <w:left w:val="single" w:sz="4" w:space="0" w:color="auto"/>
              <w:bottom w:val="single" w:sz="4" w:space="0" w:color="auto"/>
              <w:right w:val="single" w:sz="4" w:space="0" w:color="auto"/>
            </w:tcBorders>
          </w:tcPr>
          <w:p w14:paraId="1FA6BFE7" w14:textId="77777777" w:rsidR="004E0CED" w:rsidRPr="00457FDA" w:rsidRDefault="004E0CED" w:rsidP="00D736D5">
            <w:pPr>
              <w:snapToGrid w:val="0"/>
              <w:jc w:val="both"/>
              <w:rPr>
                <w:rFonts w:ascii="Aptos" w:hAnsi="Aptos"/>
                <w:sz w:val="20"/>
                <w:szCs w:val="20"/>
              </w:rPr>
            </w:pPr>
          </w:p>
          <w:p w14:paraId="5B1CCD7E" w14:textId="77777777" w:rsidR="004E0CED" w:rsidRPr="00457FDA" w:rsidRDefault="004E0CED" w:rsidP="00D736D5">
            <w:pPr>
              <w:snapToGrid w:val="0"/>
              <w:jc w:val="both"/>
              <w:rPr>
                <w:rFonts w:ascii="Aptos" w:hAnsi="Aptos"/>
                <w:sz w:val="20"/>
                <w:szCs w:val="20"/>
              </w:rPr>
            </w:pPr>
          </w:p>
        </w:tc>
        <w:tc>
          <w:tcPr>
            <w:tcW w:w="1360" w:type="pct"/>
            <w:tcBorders>
              <w:top w:val="single" w:sz="4" w:space="0" w:color="auto"/>
              <w:left w:val="single" w:sz="4" w:space="0" w:color="auto"/>
              <w:bottom w:val="single" w:sz="4" w:space="0" w:color="auto"/>
              <w:right w:val="single" w:sz="4" w:space="0" w:color="auto"/>
            </w:tcBorders>
          </w:tcPr>
          <w:p w14:paraId="3C2CFED9" w14:textId="77777777" w:rsidR="004E0CED" w:rsidRPr="00457FDA" w:rsidRDefault="004E0CED" w:rsidP="00D736D5">
            <w:pPr>
              <w:snapToGrid w:val="0"/>
              <w:jc w:val="both"/>
              <w:rPr>
                <w:rFonts w:ascii="Aptos" w:hAnsi="Aptos"/>
                <w:sz w:val="20"/>
                <w:szCs w:val="20"/>
              </w:rPr>
            </w:pPr>
          </w:p>
        </w:tc>
        <w:tc>
          <w:tcPr>
            <w:tcW w:w="1843" w:type="pct"/>
            <w:tcBorders>
              <w:top w:val="single" w:sz="4" w:space="0" w:color="auto"/>
              <w:left w:val="single" w:sz="4" w:space="0" w:color="auto"/>
              <w:bottom w:val="single" w:sz="4" w:space="0" w:color="auto"/>
              <w:right w:val="single" w:sz="4" w:space="0" w:color="auto"/>
            </w:tcBorders>
          </w:tcPr>
          <w:p w14:paraId="7B044D09" w14:textId="5CAB8C2A" w:rsidR="004E0CED" w:rsidRPr="00457FDA" w:rsidRDefault="004E0CED" w:rsidP="00D736D5">
            <w:pPr>
              <w:snapToGrid w:val="0"/>
              <w:jc w:val="both"/>
              <w:rPr>
                <w:rFonts w:ascii="Aptos" w:hAnsi="Aptos"/>
                <w:sz w:val="20"/>
                <w:szCs w:val="20"/>
              </w:rPr>
            </w:pPr>
          </w:p>
        </w:tc>
      </w:tr>
    </w:tbl>
    <w:p w14:paraId="495BB9A0" w14:textId="20AEEB79" w:rsidR="0034435D" w:rsidRPr="0034435D" w:rsidRDefault="0034435D" w:rsidP="0034435D">
      <w:pPr>
        <w:tabs>
          <w:tab w:val="right" w:leader="dot" w:pos="2835"/>
          <w:tab w:val="right" w:pos="5529"/>
          <w:tab w:val="right" w:leader="dot" w:pos="8931"/>
        </w:tabs>
        <w:snapToGrid w:val="0"/>
        <w:spacing w:before="240"/>
        <w:ind w:right="-45"/>
        <w:rPr>
          <w:rFonts w:ascii="Aptos" w:hAnsi="Aptos"/>
          <w:bCs/>
          <w:sz w:val="20"/>
          <w:szCs w:val="20"/>
          <w:lang w:val="en-GB"/>
        </w:rPr>
      </w:pPr>
      <w:r w:rsidRPr="0034435D">
        <w:rPr>
          <w:rFonts w:ascii="Aptos" w:hAnsi="Aptos"/>
          <w:bCs/>
          <w:sz w:val="20"/>
          <w:szCs w:val="20"/>
          <w:lang w:val="en-GB"/>
        </w:rPr>
        <w:t>*Type currency according to ISO 4217 code</w:t>
      </w:r>
    </w:p>
    <w:p w14:paraId="66178245" w14:textId="5EECF974" w:rsidR="004E0CED" w:rsidRPr="0034435D" w:rsidRDefault="004E0CED" w:rsidP="0034435D">
      <w:pPr>
        <w:pStyle w:val="Akapitzlist"/>
        <w:snapToGrid w:val="0"/>
        <w:spacing w:after="0" w:line="240" w:lineRule="auto"/>
        <w:ind w:left="1080" w:right="-45"/>
        <w:jc w:val="both"/>
        <w:rPr>
          <w:rFonts w:ascii="Aptos" w:hAnsi="Aptos"/>
          <w:b/>
          <w:bCs/>
          <w:sz w:val="20"/>
          <w:szCs w:val="20"/>
          <w:lang w:val="en-GB"/>
        </w:rPr>
      </w:pPr>
    </w:p>
    <w:p w14:paraId="6A3CED99" w14:textId="77777777" w:rsidR="004E0CED" w:rsidRPr="0034435D" w:rsidRDefault="004E0CED" w:rsidP="004E0CED">
      <w:pPr>
        <w:snapToGrid w:val="0"/>
        <w:spacing w:after="0" w:line="240" w:lineRule="auto"/>
        <w:ind w:left="720" w:right="-45"/>
        <w:jc w:val="both"/>
        <w:rPr>
          <w:rFonts w:ascii="Aptos" w:hAnsi="Aptos"/>
          <w:b/>
          <w:bCs/>
          <w:sz w:val="20"/>
          <w:szCs w:val="20"/>
          <w:lang w:val="en-GB"/>
        </w:rPr>
      </w:pPr>
    </w:p>
    <w:p w14:paraId="7F6B122E" w14:textId="05DD9812" w:rsidR="004E0CED" w:rsidRPr="004E0CED" w:rsidRDefault="004E0CED" w:rsidP="004E0CED">
      <w:pPr>
        <w:pStyle w:val="Akapitzlist"/>
        <w:numPr>
          <w:ilvl w:val="0"/>
          <w:numId w:val="8"/>
        </w:numPr>
        <w:snapToGrid w:val="0"/>
        <w:spacing w:after="0" w:line="240" w:lineRule="auto"/>
        <w:ind w:right="-45"/>
        <w:jc w:val="both"/>
        <w:rPr>
          <w:rFonts w:ascii="Aptos" w:hAnsi="Aptos"/>
          <w:b/>
          <w:bCs/>
          <w:sz w:val="20"/>
          <w:szCs w:val="20"/>
          <w:lang w:val="en-GB"/>
        </w:rPr>
      </w:pPr>
      <w:r w:rsidRPr="004E0CED">
        <w:rPr>
          <w:rFonts w:ascii="Aptos" w:hAnsi="Aptos"/>
          <w:b/>
          <w:bCs/>
          <w:sz w:val="20"/>
          <w:szCs w:val="20"/>
          <w:lang w:val="en-GB"/>
        </w:rPr>
        <w:t>Declarations</w:t>
      </w:r>
    </w:p>
    <w:p w14:paraId="49A56D44" w14:textId="77777777" w:rsidR="004E0CED" w:rsidRDefault="004E0CED" w:rsidP="004E0CED">
      <w:pPr>
        <w:snapToGrid w:val="0"/>
        <w:spacing w:after="0" w:line="240" w:lineRule="auto"/>
        <w:ind w:left="720" w:right="-45"/>
        <w:jc w:val="both"/>
        <w:rPr>
          <w:rFonts w:ascii="Aptos" w:hAnsi="Aptos"/>
          <w:b/>
          <w:sz w:val="20"/>
          <w:szCs w:val="20"/>
          <w:lang w:val="en-GB"/>
        </w:rPr>
      </w:pPr>
      <w:r w:rsidRPr="004E0CED">
        <w:rPr>
          <w:rFonts w:ascii="Aptos" w:hAnsi="Aptos"/>
          <w:b/>
          <w:sz w:val="20"/>
          <w:szCs w:val="20"/>
          <w:lang w:val="en-GB"/>
        </w:rPr>
        <w:t>I declare that:</w:t>
      </w:r>
    </w:p>
    <w:p w14:paraId="01C83AA1" w14:textId="77777777" w:rsidR="004E0CED" w:rsidRPr="004E0CED" w:rsidRDefault="004E0CED" w:rsidP="004E0CED">
      <w:pPr>
        <w:snapToGrid w:val="0"/>
        <w:spacing w:after="0" w:line="240" w:lineRule="auto"/>
        <w:ind w:left="720" w:right="-45"/>
        <w:jc w:val="both"/>
        <w:rPr>
          <w:rFonts w:ascii="Aptos" w:hAnsi="Aptos"/>
          <w:b/>
          <w:sz w:val="20"/>
          <w:szCs w:val="20"/>
          <w:lang w:val="en-GB"/>
        </w:rPr>
      </w:pPr>
    </w:p>
    <w:p w14:paraId="6A5D9B99"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The price includes all components necessary for the performance of the subject of the contract, in accordance with the scope presented in the request for proposal.</w:t>
      </w:r>
    </w:p>
    <w:p w14:paraId="24272AE1"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hold the authorizations required to perform the activities specified in the subject of the contract.</w:t>
      </w:r>
    </w:p>
    <w:p w14:paraId="0DA4BB9B"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are in an economic and financial position that enables us to perform the contract.</w:t>
      </w:r>
    </w:p>
    <w:p w14:paraId="03BDCFD3"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possess the necessary knowledge and experience to perform the subject of the contract.</w:t>
      </w:r>
    </w:p>
    <w:p w14:paraId="23DA9311"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have the technical capacity required to perform the subject of the contract.</w:t>
      </w:r>
    </w:p>
    <w:p w14:paraId="1348BC9C"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have personnel capable of performing the subject of the contract.</w:t>
      </w:r>
    </w:p>
    <w:p w14:paraId="68786072"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accept all conditions contained in the request for proposal. If our tender is selected as the most advantageous, we undertake to sign the agreement consistent with the template provided in Annex No. 3 to the request for proposal, at the time and place indicated by the Contracting Authority.</w:t>
      </w:r>
    </w:p>
    <w:p w14:paraId="6D18E2F5" w14:textId="2A6027C1"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accept the contract completion date of 2</w:t>
      </w:r>
      <w:r w:rsidR="00A13239">
        <w:rPr>
          <w:rFonts w:ascii="Aptos" w:hAnsi="Aptos"/>
          <w:bCs/>
          <w:sz w:val="20"/>
          <w:szCs w:val="20"/>
          <w:lang w:val="en-GB"/>
        </w:rPr>
        <w:t>5</w:t>
      </w:r>
      <w:r w:rsidRPr="004E0CED">
        <w:rPr>
          <w:rFonts w:ascii="Aptos" w:hAnsi="Aptos"/>
          <w:bCs/>
          <w:sz w:val="20"/>
          <w:szCs w:val="20"/>
          <w:lang w:val="en-GB"/>
        </w:rPr>
        <w:t xml:space="preserve"> February 2026.</w:t>
      </w:r>
    </w:p>
    <w:p w14:paraId="6EC7C045"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have received all information necessary to prepare the tender.</w:t>
      </w:r>
    </w:p>
    <w:p w14:paraId="00280D3C"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All information provided in the tender is true and complies with the factual and legal status (Article 233 of the Penal Code).</w:t>
      </w:r>
    </w:p>
    <w:p w14:paraId="1B905525"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accept the tender validity period (30 days from the final tender submission deadline).</w:t>
      </w:r>
    </w:p>
    <w:p w14:paraId="0B1F3594"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We consent to the processing of personal data to the extent necessary for the execution of the contract.</w:t>
      </w:r>
    </w:p>
    <w:p w14:paraId="4757150E" w14:textId="77777777" w:rsidR="004E0CED" w:rsidRPr="004E0CED" w:rsidRDefault="004E0CED" w:rsidP="004E0CED">
      <w:pPr>
        <w:numPr>
          <w:ilvl w:val="0"/>
          <w:numId w:val="6"/>
        </w:numPr>
        <w:snapToGrid w:val="0"/>
        <w:spacing w:after="0" w:line="240" w:lineRule="auto"/>
        <w:ind w:right="-45"/>
        <w:jc w:val="both"/>
        <w:rPr>
          <w:rFonts w:ascii="Aptos" w:hAnsi="Aptos"/>
          <w:bCs/>
          <w:sz w:val="20"/>
          <w:szCs w:val="20"/>
          <w:lang w:val="en-GB"/>
        </w:rPr>
      </w:pPr>
      <w:r w:rsidRPr="004E0CED">
        <w:rPr>
          <w:rFonts w:ascii="Aptos" w:hAnsi="Aptos"/>
          <w:bCs/>
          <w:sz w:val="20"/>
          <w:szCs w:val="20"/>
          <w:lang w:val="en-GB"/>
        </w:rPr>
        <w:t>Furthermore, we declare that we have fulfilled the information obligations set out in Articles 13 or 14 of Regulation (EU) 2016/679 of the European Parliament and of the Council of 27 April 2016 with respect to natural persons whose personal data we obtained directly or indirectly for the purpose of participating in this procurement procedure.</w:t>
      </w:r>
    </w:p>
    <w:p w14:paraId="0D3F6927" w14:textId="77777777" w:rsidR="00100022" w:rsidRPr="004E0CED" w:rsidRDefault="00100022" w:rsidP="00100022">
      <w:pPr>
        <w:snapToGrid w:val="0"/>
        <w:spacing w:after="0" w:line="240" w:lineRule="auto"/>
        <w:ind w:left="720" w:right="-45"/>
        <w:jc w:val="both"/>
        <w:rPr>
          <w:rFonts w:ascii="Aptos" w:hAnsi="Aptos"/>
          <w:i/>
          <w:sz w:val="20"/>
          <w:szCs w:val="20"/>
          <w:lang w:val="en-GB"/>
        </w:rPr>
      </w:pPr>
    </w:p>
    <w:p w14:paraId="64471CFE" w14:textId="493180BE" w:rsidR="0083109B" w:rsidRPr="004E0CED" w:rsidRDefault="004E0CED" w:rsidP="004E0CED">
      <w:pPr>
        <w:pStyle w:val="Akapitzlist"/>
        <w:numPr>
          <w:ilvl w:val="0"/>
          <w:numId w:val="8"/>
        </w:numPr>
        <w:rPr>
          <w:rFonts w:ascii="Aptos" w:hAnsi="Aptos"/>
          <w:b/>
          <w:bCs/>
          <w:iCs/>
          <w:sz w:val="20"/>
          <w:szCs w:val="20"/>
          <w:lang w:val="en-GB"/>
        </w:rPr>
      </w:pPr>
      <w:r w:rsidRPr="004E0CED">
        <w:rPr>
          <w:rFonts w:ascii="Aptos" w:hAnsi="Aptos"/>
          <w:b/>
          <w:bCs/>
          <w:iCs/>
          <w:sz w:val="20"/>
          <w:szCs w:val="20"/>
          <w:lang w:val="en-GB"/>
        </w:rPr>
        <w:t xml:space="preserve">I declare </w:t>
      </w:r>
      <w:proofErr w:type="spellStart"/>
      <w:r w:rsidRPr="004E0CED">
        <w:rPr>
          <w:rFonts w:ascii="Aptos" w:hAnsi="Aptos"/>
          <w:b/>
          <w:bCs/>
          <w:iCs/>
          <w:sz w:val="20"/>
          <w:szCs w:val="20"/>
          <w:lang w:val="en-GB"/>
        </w:rPr>
        <w:t>tahat</w:t>
      </w:r>
      <w:proofErr w:type="spellEnd"/>
      <w:r w:rsidRPr="004E0CED">
        <w:rPr>
          <w:rFonts w:ascii="Aptos" w:hAnsi="Aptos"/>
          <w:b/>
          <w:bCs/>
          <w:iCs/>
          <w:sz w:val="20"/>
          <w:szCs w:val="20"/>
          <w:lang w:val="en-GB"/>
        </w:rPr>
        <w:t xml:space="preserve"> the o</w:t>
      </w:r>
      <w:r>
        <w:rPr>
          <w:rFonts w:ascii="Aptos" w:hAnsi="Aptos"/>
          <w:b/>
          <w:bCs/>
          <w:iCs/>
          <w:sz w:val="20"/>
          <w:szCs w:val="20"/>
          <w:lang w:val="en-GB"/>
        </w:rPr>
        <w:t xml:space="preserve">ffered device meets all requirements specified in item 2 of the Contracting Authority’s Statement of Requirements (SOR). </w:t>
      </w:r>
    </w:p>
    <w:p w14:paraId="2C42A8E9" w14:textId="77777777" w:rsidR="0083109B" w:rsidRPr="004E0CED" w:rsidRDefault="0083109B" w:rsidP="0083109B">
      <w:pPr>
        <w:pStyle w:val="Akapitzlist"/>
        <w:tabs>
          <w:tab w:val="right" w:leader="dot" w:pos="2835"/>
          <w:tab w:val="right" w:pos="5529"/>
          <w:tab w:val="right" w:leader="dot" w:pos="8931"/>
        </w:tabs>
        <w:snapToGrid w:val="0"/>
        <w:ind w:right="-45"/>
        <w:jc w:val="both"/>
        <w:rPr>
          <w:rFonts w:ascii="Aptos" w:hAnsi="Aptos"/>
          <w:b/>
          <w:bCs/>
          <w:iCs/>
          <w:sz w:val="20"/>
          <w:szCs w:val="20"/>
          <w:lang w:val="en-GB"/>
        </w:rPr>
      </w:pPr>
    </w:p>
    <w:p w14:paraId="3CF20411" w14:textId="3EA5B6F1" w:rsidR="004B0BAF" w:rsidRPr="004E0CED" w:rsidRDefault="004E0CED" w:rsidP="004E0CED">
      <w:pPr>
        <w:pStyle w:val="Akapitzlist"/>
        <w:numPr>
          <w:ilvl w:val="0"/>
          <w:numId w:val="8"/>
        </w:numPr>
        <w:tabs>
          <w:tab w:val="right" w:leader="dot" w:pos="2835"/>
          <w:tab w:val="right" w:pos="5529"/>
          <w:tab w:val="right" w:leader="dot" w:pos="8931"/>
        </w:tabs>
        <w:snapToGrid w:val="0"/>
        <w:ind w:right="-45"/>
        <w:jc w:val="both"/>
        <w:rPr>
          <w:rFonts w:ascii="Aptos" w:hAnsi="Aptos"/>
          <w:b/>
          <w:bCs/>
          <w:iCs/>
          <w:sz w:val="20"/>
          <w:szCs w:val="20"/>
          <w:lang w:val="en-GB"/>
        </w:rPr>
      </w:pPr>
      <w:r w:rsidRPr="004E0CED">
        <w:rPr>
          <w:rFonts w:ascii="Aptos" w:hAnsi="Aptos"/>
          <w:b/>
          <w:bCs/>
          <w:iCs/>
          <w:sz w:val="20"/>
          <w:szCs w:val="20"/>
          <w:lang w:val="en-GB"/>
        </w:rPr>
        <w:t>The following documents are attached to the tender</w:t>
      </w:r>
      <w:r w:rsidR="004E4D02" w:rsidRPr="004E0CED">
        <w:rPr>
          <w:rFonts w:ascii="Aptos" w:hAnsi="Aptos"/>
          <w:b/>
          <w:bCs/>
          <w:iCs/>
          <w:sz w:val="20"/>
          <w:szCs w:val="20"/>
          <w:lang w:val="en-GB"/>
        </w:rPr>
        <w:t>:</w:t>
      </w:r>
    </w:p>
    <w:p w14:paraId="7A3A2C73" w14:textId="77777777" w:rsidR="0083109B" w:rsidRPr="004E0CED" w:rsidRDefault="0083109B" w:rsidP="0083109B">
      <w:pPr>
        <w:pStyle w:val="Akapitzlist"/>
        <w:tabs>
          <w:tab w:val="right" w:leader="dot" w:pos="2835"/>
          <w:tab w:val="right" w:pos="5529"/>
          <w:tab w:val="right" w:leader="dot" w:pos="8931"/>
        </w:tabs>
        <w:snapToGrid w:val="0"/>
        <w:ind w:right="-45"/>
        <w:jc w:val="both"/>
        <w:rPr>
          <w:rFonts w:ascii="Aptos" w:hAnsi="Aptos"/>
          <w:b/>
          <w:bCs/>
          <w:iCs/>
          <w:sz w:val="20"/>
          <w:szCs w:val="20"/>
          <w:lang w:val="en-GB"/>
        </w:rPr>
      </w:pPr>
    </w:p>
    <w:p w14:paraId="27D618ED" w14:textId="77777777" w:rsidR="004E4D02" w:rsidRPr="004E0CED" w:rsidRDefault="004E4D02" w:rsidP="004E4D02">
      <w:pPr>
        <w:tabs>
          <w:tab w:val="right" w:leader="dot" w:pos="2835"/>
          <w:tab w:val="right" w:pos="5529"/>
          <w:tab w:val="right" w:leader="dot" w:pos="8931"/>
        </w:tabs>
        <w:snapToGrid w:val="0"/>
        <w:ind w:right="-45"/>
        <w:jc w:val="both"/>
        <w:rPr>
          <w:rFonts w:ascii="Aptos" w:hAnsi="Aptos"/>
          <w:i/>
          <w:sz w:val="20"/>
          <w:szCs w:val="20"/>
          <w:lang w:val="en-GB"/>
        </w:rPr>
      </w:pPr>
      <w:r w:rsidRPr="004E0CED">
        <w:rPr>
          <w:rFonts w:ascii="Aptos" w:hAnsi="Aptos"/>
          <w:i/>
          <w:sz w:val="20"/>
          <w:szCs w:val="20"/>
          <w:lang w:val="en-GB"/>
        </w:rPr>
        <w:t>1.</w:t>
      </w:r>
      <w:r w:rsidRPr="004E0CED">
        <w:rPr>
          <w:rFonts w:ascii="Aptos" w:hAnsi="Aptos"/>
          <w:i/>
          <w:sz w:val="20"/>
          <w:szCs w:val="20"/>
          <w:lang w:val="en-GB"/>
        </w:rPr>
        <w:tab/>
        <w:t>..............................................................................</w:t>
      </w:r>
    </w:p>
    <w:p w14:paraId="5B870CB8" w14:textId="77777777" w:rsidR="004E4D02" w:rsidRPr="004E0CED" w:rsidRDefault="004E4D02" w:rsidP="004E4D02">
      <w:pPr>
        <w:tabs>
          <w:tab w:val="right" w:leader="dot" w:pos="2835"/>
          <w:tab w:val="right" w:pos="5529"/>
          <w:tab w:val="right" w:leader="dot" w:pos="8931"/>
        </w:tabs>
        <w:snapToGrid w:val="0"/>
        <w:ind w:right="-45"/>
        <w:jc w:val="both"/>
        <w:rPr>
          <w:rFonts w:ascii="Aptos" w:hAnsi="Aptos"/>
          <w:i/>
          <w:sz w:val="20"/>
          <w:szCs w:val="20"/>
          <w:lang w:val="en-GB"/>
        </w:rPr>
      </w:pPr>
      <w:r w:rsidRPr="004E0CED">
        <w:rPr>
          <w:rFonts w:ascii="Aptos" w:hAnsi="Aptos"/>
          <w:i/>
          <w:sz w:val="20"/>
          <w:szCs w:val="20"/>
          <w:lang w:val="en-GB"/>
        </w:rPr>
        <w:t>2.</w:t>
      </w:r>
      <w:r w:rsidRPr="004E0CED">
        <w:rPr>
          <w:rFonts w:ascii="Aptos" w:hAnsi="Aptos"/>
          <w:i/>
          <w:sz w:val="20"/>
          <w:szCs w:val="20"/>
          <w:lang w:val="en-GB"/>
        </w:rPr>
        <w:tab/>
        <w:t>..............................................................................</w:t>
      </w:r>
    </w:p>
    <w:p w14:paraId="3AD127FD" w14:textId="66FFD9C4" w:rsidR="004B0BAF" w:rsidRPr="004E0CED" w:rsidRDefault="004E4D02" w:rsidP="004E4D02">
      <w:pPr>
        <w:tabs>
          <w:tab w:val="right" w:leader="dot" w:pos="2835"/>
          <w:tab w:val="right" w:pos="5529"/>
          <w:tab w:val="right" w:leader="dot" w:pos="8931"/>
        </w:tabs>
        <w:snapToGrid w:val="0"/>
        <w:ind w:right="-45"/>
        <w:jc w:val="both"/>
        <w:rPr>
          <w:rFonts w:ascii="Aptos" w:hAnsi="Aptos"/>
          <w:i/>
          <w:sz w:val="20"/>
          <w:szCs w:val="20"/>
          <w:lang w:val="en-GB"/>
        </w:rPr>
      </w:pPr>
      <w:r w:rsidRPr="004E0CED">
        <w:rPr>
          <w:rFonts w:ascii="Aptos" w:hAnsi="Aptos"/>
          <w:i/>
          <w:sz w:val="20"/>
          <w:szCs w:val="20"/>
          <w:lang w:val="en-GB"/>
        </w:rPr>
        <w:t>3.</w:t>
      </w:r>
      <w:r w:rsidRPr="004E0CED">
        <w:rPr>
          <w:rFonts w:ascii="Aptos" w:hAnsi="Aptos"/>
          <w:i/>
          <w:sz w:val="20"/>
          <w:szCs w:val="20"/>
          <w:lang w:val="en-GB"/>
        </w:rPr>
        <w:tab/>
        <w:t>..............................................................................</w:t>
      </w:r>
    </w:p>
    <w:p w14:paraId="36A04CA6" w14:textId="77777777" w:rsidR="004B0BAF" w:rsidRPr="004E0CED" w:rsidRDefault="004B0BAF" w:rsidP="00086A3D">
      <w:pPr>
        <w:tabs>
          <w:tab w:val="right" w:leader="dot" w:pos="2835"/>
          <w:tab w:val="right" w:pos="5529"/>
          <w:tab w:val="right" w:leader="dot" w:pos="8931"/>
        </w:tabs>
        <w:snapToGrid w:val="0"/>
        <w:ind w:right="-45"/>
        <w:jc w:val="both"/>
        <w:rPr>
          <w:rFonts w:ascii="Aptos" w:hAnsi="Aptos"/>
          <w:i/>
          <w:sz w:val="20"/>
          <w:szCs w:val="20"/>
          <w:lang w:val="en-GB"/>
        </w:rPr>
      </w:pPr>
    </w:p>
    <w:p w14:paraId="6819A058" w14:textId="77777777" w:rsidR="004E4D02" w:rsidRPr="004E0CED" w:rsidRDefault="004E4D02" w:rsidP="00086A3D">
      <w:pPr>
        <w:tabs>
          <w:tab w:val="right" w:leader="dot" w:pos="2835"/>
          <w:tab w:val="right" w:pos="5529"/>
          <w:tab w:val="right" w:leader="dot" w:pos="8931"/>
        </w:tabs>
        <w:snapToGrid w:val="0"/>
        <w:ind w:right="-45"/>
        <w:jc w:val="both"/>
        <w:rPr>
          <w:rFonts w:ascii="Aptos" w:hAnsi="Aptos"/>
          <w:i/>
          <w:sz w:val="20"/>
          <w:szCs w:val="20"/>
          <w:lang w:val="en-GB"/>
        </w:rPr>
      </w:pPr>
    </w:p>
    <w:p w14:paraId="5D856D16" w14:textId="77777777" w:rsidR="004E4D02" w:rsidRPr="004E0CED" w:rsidRDefault="004E4D02" w:rsidP="00086A3D">
      <w:pPr>
        <w:tabs>
          <w:tab w:val="right" w:leader="dot" w:pos="2835"/>
          <w:tab w:val="right" w:pos="5529"/>
          <w:tab w:val="right" w:leader="dot" w:pos="8931"/>
        </w:tabs>
        <w:snapToGrid w:val="0"/>
        <w:ind w:right="-45"/>
        <w:jc w:val="both"/>
        <w:rPr>
          <w:rFonts w:ascii="Aptos" w:hAnsi="Aptos"/>
          <w:i/>
          <w:sz w:val="20"/>
          <w:szCs w:val="20"/>
          <w:lang w:val="en-GB"/>
        </w:rPr>
      </w:pPr>
    </w:p>
    <w:p w14:paraId="23E15C1A" w14:textId="77777777" w:rsidR="004E4D02" w:rsidRPr="004E0CED" w:rsidRDefault="004E4D02" w:rsidP="004E4D02">
      <w:pPr>
        <w:tabs>
          <w:tab w:val="right" w:leader="dot" w:pos="2835"/>
          <w:tab w:val="right" w:pos="5529"/>
          <w:tab w:val="right" w:leader="dot" w:pos="8931"/>
        </w:tabs>
        <w:snapToGrid w:val="0"/>
        <w:ind w:right="-45"/>
        <w:jc w:val="both"/>
        <w:rPr>
          <w:rFonts w:ascii="Aptos" w:hAnsi="Aptos"/>
          <w:i/>
          <w:sz w:val="20"/>
          <w:szCs w:val="20"/>
          <w:lang w:val="en-GB"/>
        </w:rPr>
      </w:pPr>
      <w:bookmarkStart w:id="0" w:name="_Hlk208405050"/>
      <w:r w:rsidRPr="004E0CED">
        <w:rPr>
          <w:rFonts w:ascii="Aptos" w:hAnsi="Aptos"/>
          <w:i/>
          <w:sz w:val="20"/>
          <w:szCs w:val="20"/>
          <w:lang w:val="en-GB"/>
        </w:rPr>
        <w:t>.......................................................</w:t>
      </w:r>
    </w:p>
    <w:p w14:paraId="7D94C690" w14:textId="1B6CDD4E" w:rsidR="004B0BAF" w:rsidRPr="004E0CED" w:rsidRDefault="004E0CED" w:rsidP="004E4D02">
      <w:pPr>
        <w:tabs>
          <w:tab w:val="right" w:leader="dot" w:pos="2835"/>
          <w:tab w:val="right" w:pos="5529"/>
          <w:tab w:val="right" w:leader="dot" w:pos="8931"/>
        </w:tabs>
        <w:snapToGrid w:val="0"/>
        <w:ind w:right="-45"/>
        <w:jc w:val="both"/>
        <w:rPr>
          <w:rFonts w:ascii="Aptos" w:hAnsi="Aptos"/>
          <w:i/>
          <w:sz w:val="20"/>
          <w:szCs w:val="20"/>
          <w:lang w:val="en-GB"/>
        </w:rPr>
      </w:pPr>
      <w:r w:rsidRPr="004E0CED">
        <w:rPr>
          <w:rFonts w:ascii="Aptos" w:hAnsi="Aptos"/>
          <w:i/>
          <w:sz w:val="20"/>
          <w:szCs w:val="20"/>
          <w:lang w:val="en-GB"/>
        </w:rPr>
        <w:t>Place and date</w:t>
      </w:r>
    </w:p>
    <w:p w14:paraId="6A1F4302" w14:textId="3FC258A0" w:rsidR="00086A3D" w:rsidRPr="004E0CED" w:rsidRDefault="00634177" w:rsidP="00634177">
      <w:pPr>
        <w:tabs>
          <w:tab w:val="right" w:leader="dot" w:pos="2835"/>
          <w:tab w:val="right" w:pos="5529"/>
          <w:tab w:val="right" w:leader="dot" w:pos="8931"/>
        </w:tabs>
        <w:snapToGrid w:val="0"/>
        <w:ind w:right="-45"/>
        <w:jc w:val="right"/>
        <w:rPr>
          <w:rFonts w:ascii="Aptos" w:hAnsi="Aptos"/>
          <w:i/>
          <w:sz w:val="20"/>
          <w:szCs w:val="20"/>
          <w:lang w:val="en-GB"/>
        </w:rPr>
      </w:pPr>
      <w:r w:rsidRPr="004E0CED">
        <w:rPr>
          <w:rFonts w:ascii="Aptos" w:hAnsi="Aptos"/>
          <w:i/>
          <w:sz w:val="20"/>
          <w:szCs w:val="20"/>
          <w:lang w:val="en-GB"/>
        </w:rPr>
        <w:tab/>
      </w:r>
    </w:p>
    <w:bookmarkEnd w:id="0"/>
    <w:p w14:paraId="4C5A8AC1" w14:textId="719E2AD2" w:rsidR="00086A3D" w:rsidRPr="004E0CED" w:rsidRDefault="004E0CED" w:rsidP="00634177">
      <w:pPr>
        <w:tabs>
          <w:tab w:val="right" w:leader="dot" w:pos="2835"/>
          <w:tab w:val="right" w:pos="5529"/>
          <w:tab w:val="right" w:leader="dot" w:pos="8931"/>
        </w:tabs>
        <w:snapToGrid w:val="0"/>
        <w:ind w:right="-45"/>
        <w:jc w:val="right"/>
        <w:rPr>
          <w:rFonts w:ascii="Aptos" w:hAnsi="Aptos"/>
          <w:sz w:val="20"/>
          <w:szCs w:val="20"/>
          <w:lang w:val="en-GB"/>
        </w:rPr>
      </w:pPr>
      <w:r w:rsidRPr="004E0CED">
        <w:rPr>
          <w:rFonts w:ascii="Aptos" w:hAnsi="Aptos"/>
          <w:i/>
          <w:sz w:val="20"/>
          <w:szCs w:val="20"/>
          <w:lang w:val="en-GB"/>
        </w:rPr>
        <w:t>Signature (and stamp) of the person(s) authorized</w:t>
      </w:r>
      <w:r w:rsidRPr="004E0CED">
        <w:rPr>
          <w:rFonts w:ascii="Aptos" w:hAnsi="Aptos"/>
          <w:i/>
          <w:sz w:val="20"/>
          <w:szCs w:val="20"/>
          <w:lang w:val="en-GB"/>
        </w:rPr>
        <w:br/>
        <w:t>to represent the Contractor or authorized to act on its behalf</w:t>
      </w:r>
      <w:r w:rsidR="00086A3D" w:rsidRPr="004E0CED">
        <w:rPr>
          <w:rFonts w:ascii="Aptos" w:hAnsi="Aptos"/>
          <w:i/>
          <w:sz w:val="20"/>
          <w:szCs w:val="20"/>
          <w:lang w:val="en-GB"/>
        </w:rPr>
        <w:t xml:space="preserve"> </w:t>
      </w:r>
    </w:p>
    <w:p w14:paraId="2177EDCA" w14:textId="4D25E05D" w:rsidR="00086A3D" w:rsidRPr="004E0CED" w:rsidRDefault="00086A3D" w:rsidP="00634177">
      <w:pPr>
        <w:tabs>
          <w:tab w:val="right" w:leader="dot" w:pos="2835"/>
          <w:tab w:val="right" w:pos="5529"/>
          <w:tab w:val="right" w:leader="dot" w:pos="8931"/>
        </w:tabs>
        <w:snapToGrid w:val="0"/>
        <w:ind w:right="-45"/>
        <w:jc w:val="both"/>
        <w:rPr>
          <w:rFonts w:ascii="Aptos" w:hAnsi="Aptos"/>
          <w:lang w:val="en-GB"/>
        </w:rPr>
      </w:pPr>
    </w:p>
    <w:p w14:paraId="66176C8A" w14:textId="10EA341B" w:rsidR="00DE011E" w:rsidRPr="004E0CED" w:rsidRDefault="00DE011E" w:rsidP="00086A3D">
      <w:pPr>
        <w:rPr>
          <w:rFonts w:ascii="Aptos" w:hAnsi="Aptos"/>
          <w:lang w:val="en-GB"/>
        </w:rPr>
      </w:pPr>
    </w:p>
    <w:sectPr w:rsidR="00DE011E" w:rsidRPr="004E0CED" w:rsidSect="00A82E0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ECD99" w14:textId="77777777" w:rsidR="006C51BB" w:rsidRDefault="006C51BB" w:rsidP="006C51BB">
      <w:pPr>
        <w:spacing w:after="0" w:line="240" w:lineRule="auto"/>
      </w:pPr>
      <w:r>
        <w:separator/>
      </w:r>
    </w:p>
  </w:endnote>
  <w:endnote w:type="continuationSeparator" w:id="0">
    <w:p w14:paraId="679CEB5E" w14:textId="77777777" w:rsidR="006C51BB" w:rsidRDefault="006C51BB" w:rsidP="006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altName w:val="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186D7" w14:textId="77777777" w:rsidR="006C51BB" w:rsidRDefault="006C51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31816" w14:textId="77777777" w:rsidR="006C51BB" w:rsidRDefault="006C51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30CFB" w14:textId="77777777" w:rsidR="006C51BB" w:rsidRDefault="006C51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187C5" w14:textId="77777777" w:rsidR="006C51BB" w:rsidRDefault="006C51BB" w:rsidP="006C51BB">
      <w:pPr>
        <w:spacing w:after="0" w:line="240" w:lineRule="auto"/>
      </w:pPr>
      <w:r>
        <w:separator/>
      </w:r>
    </w:p>
  </w:footnote>
  <w:footnote w:type="continuationSeparator" w:id="0">
    <w:p w14:paraId="41E31E73" w14:textId="77777777" w:rsidR="006C51BB" w:rsidRDefault="006C51BB" w:rsidP="006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C275D" w14:textId="77777777" w:rsidR="006C51BB" w:rsidRDefault="006C51B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E2E90" w14:textId="68B83F04" w:rsidR="006C51BB" w:rsidRDefault="006C51BB">
    <w:pPr>
      <w:pStyle w:val="Nagwek"/>
    </w:pPr>
    <w:r>
      <w:rPr>
        <w:noProof/>
      </w:rPr>
      <w:drawing>
        <wp:inline distT="0" distB="0" distL="0" distR="0" wp14:anchorId="7F56675F" wp14:editId="383B0A6A">
          <wp:extent cx="5760720" cy="608965"/>
          <wp:effectExtent l="0" t="0" r="0" b="635"/>
          <wp:docPr id="1278952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643053"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89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437C5" w14:textId="77777777" w:rsidR="006C51BB" w:rsidRDefault="006C51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1677E"/>
    <w:multiLevelType w:val="hybridMultilevel"/>
    <w:tmpl w:val="B4A81BAE"/>
    <w:lvl w:ilvl="0" w:tplc="48D46A16">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150CF5"/>
    <w:multiLevelType w:val="hybridMultilevel"/>
    <w:tmpl w:val="A1EA413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12881168"/>
    <w:multiLevelType w:val="hybridMultilevel"/>
    <w:tmpl w:val="2878F9E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FC0C03"/>
    <w:multiLevelType w:val="multilevel"/>
    <w:tmpl w:val="0A20BB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D016ED3"/>
    <w:multiLevelType w:val="hybridMultilevel"/>
    <w:tmpl w:val="B074D3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6184672"/>
    <w:multiLevelType w:val="hybridMultilevel"/>
    <w:tmpl w:val="B67AE64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B0B04E2"/>
    <w:multiLevelType w:val="multilevel"/>
    <w:tmpl w:val="1EF03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054DB8"/>
    <w:multiLevelType w:val="hybridMultilevel"/>
    <w:tmpl w:val="65F014A4"/>
    <w:lvl w:ilvl="0" w:tplc="8C58B0B4">
      <w:start w:val="115"/>
      <w:numFmt w:val="bullet"/>
      <w:lvlText w:val=""/>
      <w:lvlJc w:val="left"/>
      <w:pPr>
        <w:ind w:left="1080" w:hanging="360"/>
      </w:pPr>
      <w:rPr>
        <w:rFonts w:ascii="Symbol" w:eastAsia="Calibri"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F5B2D90"/>
    <w:multiLevelType w:val="hybridMultilevel"/>
    <w:tmpl w:val="96B299E8"/>
    <w:lvl w:ilvl="0" w:tplc="D20A774C">
      <w:start w:val="1"/>
      <w:numFmt w:val="decimal"/>
      <w:lvlText w:val="%1)"/>
      <w:lvlJc w:val="left"/>
      <w:pPr>
        <w:ind w:left="1146" w:hanging="360"/>
      </w:pPr>
      <w:rPr>
        <w:rFonts w:ascii="Cambria" w:eastAsia="Calibri" w:hAnsi="Cambria" w:cs="Times New Roman"/>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16cid:durableId="48847122">
    <w:abstractNumId w:val="0"/>
  </w:num>
  <w:num w:numId="2" w16cid:durableId="692923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433045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850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4392386">
    <w:abstractNumId w:val="5"/>
  </w:num>
  <w:num w:numId="6" w16cid:durableId="645159598">
    <w:abstractNumId w:val="6"/>
  </w:num>
  <w:num w:numId="7" w16cid:durableId="839926091">
    <w:abstractNumId w:val="1"/>
  </w:num>
  <w:num w:numId="8" w16cid:durableId="1678270523">
    <w:abstractNumId w:val="2"/>
  </w:num>
  <w:num w:numId="9" w16cid:durableId="20476354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43"/>
    <w:rsid w:val="00040413"/>
    <w:rsid w:val="0004535F"/>
    <w:rsid w:val="00086A3D"/>
    <w:rsid w:val="000876CF"/>
    <w:rsid w:val="000B5320"/>
    <w:rsid w:val="000E6B81"/>
    <w:rsid w:val="00100022"/>
    <w:rsid w:val="00113680"/>
    <w:rsid w:val="00183932"/>
    <w:rsid w:val="001E27EA"/>
    <w:rsid w:val="002B5CC1"/>
    <w:rsid w:val="002D290C"/>
    <w:rsid w:val="002E5816"/>
    <w:rsid w:val="0033748D"/>
    <w:rsid w:val="0034435D"/>
    <w:rsid w:val="00363F14"/>
    <w:rsid w:val="003B19EC"/>
    <w:rsid w:val="003F1C6F"/>
    <w:rsid w:val="00427C79"/>
    <w:rsid w:val="00457FDA"/>
    <w:rsid w:val="00471B3C"/>
    <w:rsid w:val="004940BD"/>
    <w:rsid w:val="004B0BAF"/>
    <w:rsid w:val="004C7E2D"/>
    <w:rsid w:val="004E0CED"/>
    <w:rsid w:val="004E4D02"/>
    <w:rsid w:val="0058382F"/>
    <w:rsid w:val="00594327"/>
    <w:rsid w:val="00616F60"/>
    <w:rsid w:val="00624042"/>
    <w:rsid w:val="00634177"/>
    <w:rsid w:val="006B41ED"/>
    <w:rsid w:val="006C51BB"/>
    <w:rsid w:val="006E297D"/>
    <w:rsid w:val="00711D2B"/>
    <w:rsid w:val="007224D4"/>
    <w:rsid w:val="007303B5"/>
    <w:rsid w:val="00796F79"/>
    <w:rsid w:val="007D21BD"/>
    <w:rsid w:val="007D2FCE"/>
    <w:rsid w:val="0083109B"/>
    <w:rsid w:val="008777F1"/>
    <w:rsid w:val="00897687"/>
    <w:rsid w:val="008C1382"/>
    <w:rsid w:val="009141C0"/>
    <w:rsid w:val="0095331C"/>
    <w:rsid w:val="0095333F"/>
    <w:rsid w:val="00A13239"/>
    <w:rsid w:val="00A82E0E"/>
    <w:rsid w:val="00AB37F3"/>
    <w:rsid w:val="00AB7843"/>
    <w:rsid w:val="00AD7B7C"/>
    <w:rsid w:val="00BA1807"/>
    <w:rsid w:val="00C0656F"/>
    <w:rsid w:val="00C2684D"/>
    <w:rsid w:val="00C663FD"/>
    <w:rsid w:val="00C91124"/>
    <w:rsid w:val="00CB16E1"/>
    <w:rsid w:val="00D05DD7"/>
    <w:rsid w:val="00D20256"/>
    <w:rsid w:val="00D6380B"/>
    <w:rsid w:val="00D739FE"/>
    <w:rsid w:val="00D83725"/>
    <w:rsid w:val="00DB515A"/>
    <w:rsid w:val="00DE011E"/>
    <w:rsid w:val="00DE2C53"/>
    <w:rsid w:val="00DF580D"/>
    <w:rsid w:val="00E471D6"/>
    <w:rsid w:val="00E50D4B"/>
    <w:rsid w:val="00E84449"/>
    <w:rsid w:val="00E86FB6"/>
    <w:rsid w:val="00EA6DA2"/>
    <w:rsid w:val="00EB0B67"/>
    <w:rsid w:val="00EE203E"/>
    <w:rsid w:val="00F0493B"/>
    <w:rsid w:val="00F1269F"/>
    <w:rsid w:val="00FC4675"/>
    <w:rsid w:val="00FC5FEB"/>
    <w:rsid w:val="00FD63EA"/>
    <w:rsid w:val="00FF1A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417C"/>
  <w15:chartTrackingRefBased/>
  <w15:docId w15:val="{8DC85398-F22D-4375-AB24-77A8C0F07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6A3D"/>
    <w:rPr>
      <w:rFonts w:ascii="Calibri" w:eastAsia="Calibri" w:hAnsi="Calibri" w:cs="Times New Roman"/>
      <w:kern w:val="0"/>
      <w:lang w:val="pl-PL"/>
      <w14:ligatures w14:val="none"/>
    </w:rPr>
  </w:style>
  <w:style w:type="paragraph" w:styleId="Nagwek1">
    <w:name w:val="heading 1"/>
    <w:basedOn w:val="Normalny"/>
    <w:next w:val="Normalny"/>
    <w:link w:val="Nagwek1Znak"/>
    <w:uiPriority w:val="9"/>
    <w:qFormat/>
    <w:rsid w:val="00AB78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B78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B784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B784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B784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B784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B784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B784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B784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784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B784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B784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B784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B784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B784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B784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B784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B7843"/>
    <w:rPr>
      <w:rFonts w:eastAsiaTheme="majorEastAsia" w:cstheme="majorBidi"/>
      <w:color w:val="272727" w:themeColor="text1" w:themeTint="D8"/>
    </w:rPr>
  </w:style>
  <w:style w:type="paragraph" w:styleId="Tytu">
    <w:name w:val="Title"/>
    <w:basedOn w:val="Normalny"/>
    <w:next w:val="Normalny"/>
    <w:link w:val="TytuZnak"/>
    <w:uiPriority w:val="10"/>
    <w:qFormat/>
    <w:rsid w:val="00AB78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B784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B784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B784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B7843"/>
    <w:pPr>
      <w:spacing w:before="160"/>
      <w:jc w:val="center"/>
    </w:pPr>
    <w:rPr>
      <w:i/>
      <w:iCs/>
      <w:color w:val="404040" w:themeColor="text1" w:themeTint="BF"/>
    </w:rPr>
  </w:style>
  <w:style w:type="character" w:customStyle="1" w:styleId="CytatZnak">
    <w:name w:val="Cytat Znak"/>
    <w:basedOn w:val="Domylnaczcionkaakapitu"/>
    <w:link w:val="Cytat"/>
    <w:uiPriority w:val="29"/>
    <w:rsid w:val="00AB7843"/>
    <w:rPr>
      <w:i/>
      <w:iCs/>
      <w:color w:val="404040" w:themeColor="text1" w:themeTint="BF"/>
    </w:rPr>
  </w:style>
  <w:style w:type="paragraph" w:styleId="Akapitzlist">
    <w:name w:val="List Paragraph"/>
    <w:basedOn w:val="Normalny"/>
    <w:uiPriority w:val="34"/>
    <w:qFormat/>
    <w:rsid w:val="00AB7843"/>
    <w:pPr>
      <w:ind w:left="720"/>
      <w:contextualSpacing/>
    </w:pPr>
  </w:style>
  <w:style w:type="character" w:styleId="Wyrnienieintensywne">
    <w:name w:val="Intense Emphasis"/>
    <w:basedOn w:val="Domylnaczcionkaakapitu"/>
    <w:uiPriority w:val="21"/>
    <w:qFormat/>
    <w:rsid w:val="00AB7843"/>
    <w:rPr>
      <w:i/>
      <w:iCs/>
      <w:color w:val="2F5496" w:themeColor="accent1" w:themeShade="BF"/>
    </w:rPr>
  </w:style>
  <w:style w:type="paragraph" w:styleId="Cytatintensywny">
    <w:name w:val="Intense Quote"/>
    <w:basedOn w:val="Normalny"/>
    <w:next w:val="Normalny"/>
    <w:link w:val="CytatintensywnyZnak"/>
    <w:uiPriority w:val="30"/>
    <w:qFormat/>
    <w:rsid w:val="00AB78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B7843"/>
    <w:rPr>
      <w:i/>
      <w:iCs/>
      <w:color w:val="2F5496" w:themeColor="accent1" w:themeShade="BF"/>
    </w:rPr>
  </w:style>
  <w:style w:type="character" w:styleId="Odwoanieintensywne">
    <w:name w:val="Intense Reference"/>
    <w:basedOn w:val="Domylnaczcionkaakapitu"/>
    <w:uiPriority w:val="32"/>
    <w:qFormat/>
    <w:rsid w:val="00AB7843"/>
    <w:rPr>
      <w:b/>
      <w:bCs/>
      <w:smallCaps/>
      <w:color w:val="2F5496" w:themeColor="accent1" w:themeShade="BF"/>
      <w:spacing w:val="5"/>
    </w:rPr>
  </w:style>
  <w:style w:type="character" w:styleId="Odwoaniedokomentarza">
    <w:name w:val="annotation reference"/>
    <w:uiPriority w:val="99"/>
    <w:semiHidden/>
    <w:unhideWhenUsed/>
    <w:rsid w:val="00086A3D"/>
    <w:rPr>
      <w:sz w:val="18"/>
      <w:szCs w:val="18"/>
    </w:rPr>
  </w:style>
  <w:style w:type="paragraph" w:styleId="Tekstkomentarza">
    <w:name w:val="annotation text"/>
    <w:basedOn w:val="Normalny"/>
    <w:link w:val="TekstkomentarzaZnak"/>
    <w:uiPriority w:val="99"/>
    <w:unhideWhenUsed/>
    <w:rsid w:val="00086A3D"/>
    <w:pPr>
      <w:spacing w:line="240" w:lineRule="auto"/>
    </w:pPr>
    <w:rPr>
      <w:sz w:val="24"/>
      <w:szCs w:val="24"/>
    </w:rPr>
  </w:style>
  <w:style w:type="character" w:customStyle="1" w:styleId="TekstkomentarzaZnak">
    <w:name w:val="Tekst komentarza Znak"/>
    <w:basedOn w:val="Domylnaczcionkaakapitu"/>
    <w:link w:val="Tekstkomentarza"/>
    <w:uiPriority w:val="99"/>
    <w:rsid w:val="00086A3D"/>
    <w:rPr>
      <w:rFonts w:ascii="Calibri" w:eastAsia="Calibri" w:hAnsi="Calibri" w:cs="Times New Roman"/>
      <w:kern w:val="0"/>
      <w:sz w:val="24"/>
      <w:szCs w:val="24"/>
      <w:lang w:val="pl-PL"/>
      <w14:ligatures w14:val="none"/>
    </w:rPr>
  </w:style>
  <w:style w:type="paragraph" w:styleId="Tematkomentarza">
    <w:name w:val="annotation subject"/>
    <w:basedOn w:val="Tekstkomentarza"/>
    <w:next w:val="Tekstkomentarza"/>
    <w:link w:val="TematkomentarzaZnak"/>
    <w:uiPriority w:val="99"/>
    <w:semiHidden/>
    <w:unhideWhenUsed/>
    <w:rsid w:val="00086A3D"/>
    <w:rPr>
      <w:b/>
      <w:bCs/>
      <w:sz w:val="20"/>
      <w:szCs w:val="20"/>
    </w:rPr>
  </w:style>
  <w:style w:type="character" w:customStyle="1" w:styleId="TematkomentarzaZnak">
    <w:name w:val="Temat komentarza Znak"/>
    <w:basedOn w:val="TekstkomentarzaZnak"/>
    <w:link w:val="Tematkomentarza"/>
    <w:uiPriority w:val="99"/>
    <w:semiHidden/>
    <w:rsid w:val="00086A3D"/>
    <w:rPr>
      <w:rFonts w:ascii="Calibri" w:eastAsia="Calibri" w:hAnsi="Calibri" w:cs="Times New Roman"/>
      <w:b/>
      <w:bCs/>
      <w:kern w:val="0"/>
      <w:sz w:val="20"/>
      <w:szCs w:val="20"/>
      <w:lang w:val="pl-PL"/>
      <w14:ligatures w14:val="none"/>
    </w:rPr>
  </w:style>
  <w:style w:type="paragraph" w:customStyle="1" w:styleId="Standard">
    <w:name w:val="Standard"/>
    <w:rsid w:val="00086A3D"/>
    <w:pPr>
      <w:widowControl w:val="0"/>
      <w:suppressAutoHyphens/>
      <w:spacing w:after="0" w:line="240" w:lineRule="auto"/>
      <w:textAlignment w:val="baseline"/>
    </w:pPr>
    <w:rPr>
      <w:rFonts w:ascii="Times New Roman" w:eastAsia="Arial Unicode MS" w:hAnsi="Times New Roman" w:cs="Times New Roman"/>
      <w:kern w:val="1"/>
      <w:sz w:val="24"/>
      <w:szCs w:val="24"/>
      <w:lang w:val="pl-PL" w:eastAsia="ar-SA"/>
      <w14:ligatures w14:val="none"/>
    </w:rPr>
  </w:style>
  <w:style w:type="paragraph" w:styleId="Nagwek">
    <w:name w:val="header"/>
    <w:basedOn w:val="Normalny"/>
    <w:link w:val="NagwekZnak"/>
    <w:uiPriority w:val="99"/>
    <w:unhideWhenUsed/>
    <w:rsid w:val="006C51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1BB"/>
    <w:rPr>
      <w:rFonts w:ascii="Calibri" w:eastAsia="Calibri" w:hAnsi="Calibri" w:cs="Times New Roman"/>
      <w:kern w:val="0"/>
      <w:lang w:val="pl-PL"/>
      <w14:ligatures w14:val="none"/>
    </w:rPr>
  </w:style>
  <w:style w:type="paragraph" w:styleId="Stopka">
    <w:name w:val="footer"/>
    <w:basedOn w:val="Normalny"/>
    <w:link w:val="StopkaZnak"/>
    <w:uiPriority w:val="99"/>
    <w:unhideWhenUsed/>
    <w:rsid w:val="006C51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1BB"/>
    <w:rPr>
      <w:rFonts w:ascii="Calibri" w:eastAsia="Calibri" w:hAnsi="Calibri" w:cs="Times New Roman"/>
      <w:kern w:val="0"/>
      <w:lang w:val="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439</Words>
  <Characters>2637</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Banach-Wiśniewska</dc:creator>
  <cp:keywords/>
  <dc:description/>
  <cp:lastModifiedBy>Mirosław Sojka</cp:lastModifiedBy>
  <cp:revision>17</cp:revision>
  <cp:lastPrinted>2025-12-12T13:07:00Z</cp:lastPrinted>
  <dcterms:created xsi:type="dcterms:W3CDTF">2025-11-24T09:49:00Z</dcterms:created>
  <dcterms:modified xsi:type="dcterms:W3CDTF">2025-12-12T13:17:00Z</dcterms:modified>
</cp:coreProperties>
</file>